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党建引领基层治理存在问题及对策9篇</w:t>
      </w:r>
      <w:bookmarkEnd w:id="1"/>
    </w:p>
    <w:p>
      <w:pPr>
        <w:jc w:val="center"/>
        <w:spacing w:before="0" w:after="450"/>
      </w:pPr>
      <w:r>
        <w:rPr>
          <w:rFonts w:ascii="Arial" w:hAnsi="Arial" w:eastAsia="Arial" w:cs="Arial"/>
          <w:color w:val="999999"/>
          <w:sz w:val="20"/>
          <w:szCs w:val="20"/>
        </w:rPr>
        <w:t xml:space="preserve">来源：网络  作者：雨声轻语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党建引领基层治理存在问题及对策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随着社会的不断发展，基层治理问题已经成为了一个亟待解决的问题。作为党的基层组织，党建工作是基层治理的重要组成部分。党建工作不仅是推进基层治理的有效途径，更是引领基层治理的重要力量。</w:t>
      </w:r>
    </w:p>
    <w:p>
      <w:pPr>
        <w:ind w:left="0" w:right="0" w:firstLine="560"/>
        <w:spacing w:before="450" w:after="450" w:line="312" w:lineRule="auto"/>
      </w:pPr>
      <w:r>
        <w:rPr>
          <w:rFonts w:ascii="宋体" w:hAnsi="宋体" w:eastAsia="宋体" w:cs="宋体"/>
          <w:color w:val="000"/>
          <w:sz w:val="28"/>
          <w:szCs w:val="28"/>
        </w:rPr>
        <w:t xml:space="preserve">　　一要充分发挥党建工作在基层治理中的作用。党建工作是指党的组织在基层开展的各项工作，主要包括党员教育、组织建设、党风廉政建设等方面。党建工作在基层治理中起着至关重要的作用。一是引领基层治理方向。基层治理需要有一个明确的方向和目标，而党建工作可以为基层治理提供指导和引领，帮助基层组织明确自己的职责和使命，制定出相应的工作计划和目标。二是提升基层治理效能。党建工作可以通过提高基层组织的组织能力和管理水平，提升基层治理的效能，使基层治理更加科学、规范、高效。三是营造和谐社会环境。党建工作可以通过加强党员教育和党风廉政建设，营造和谐的社会环境，增强基层组织的凝聚力和向心力，促进社会和谐稳定。</w:t>
      </w:r>
    </w:p>
    <w:p>
      <w:pPr>
        <w:ind w:left="0" w:right="0" w:firstLine="560"/>
        <w:spacing w:before="450" w:after="450" w:line="312" w:lineRule="auto"/>
      </w:pPr>
      <w:r>
        <w:rPr>
          <w:rFonts w:ascii="宋体" w:hAnsi="宋体" w:eastAsia="宋体" w:cs="宋体"/>
          <w:color w:val="000"/>
          <w:sz w:val="28"/>
          <w:szCs w:val="28"/>
        </w:rPr>
        <w:t xml:space="preserve">　　二要持续加强党建工作。加强党建工作，推进基层治理是当前的重要任务。一是加强党员教育。加强党员教育，提高党员的思想政治素质和业务水平，使党员成为基层治理的中坚力量，为基层治理提供坚实的保障。二是强化组织建设。加强组织建设，完善党的基层组织，提高基层组织的凝聚力和向心力，为基层治理提供有力的组织保障。</w:t>
      </w:r>
    </w:p>
    <w:p>
      <w:pPr>
        <w:ind w:left="0" w:right="0" w:firstLine="560"/>
        <w:spacing w:before="450" w:after="450" w:line="312" w:lineRule="auto"/>
      </w:pPr>
      <w:r>
        <w:rPr>
          <w:rFonts w:ascii="宋体" w:hAnsi="宋体" w:eastAsia="宋体" w:cs="宋体"/>
          <w:color w:val="000"/>
          <w:sz w:val="28"/>
          <w:szCs w:val="28"/>
        </w:rPr>
        <w:t xml:space="preserve">　　三是加强党风廉政建设。加强党风廉政建设，营造风清气正的政治生态，杜绝腐败现象的发生，提高基层治理的公信力和形象。四是积极探索基层治理模式。积极探索基层治理模式，借鉴先进的经验和做法，不断创新基层治理方式和方法，提高基层治理的实效性和可持续性。</w:t>
      </w:r>
    </w:p>
    <w:p>
      <w:pPr>
        <w:ind w:left="0" w:right="0" w:firstLine="560"/>
        <w:spacing w:before="450" w:after="450" w:line="312" w:lineRule="auto"/>
      </w:pPr>
      <w:r>
        <w:rPr>
          <w:rFonts w:ascii="宋体" w:hAnsi="宋体" w:eastAsia="宋体" w:cs="宋体"/>
          <w:color w:val="000"/>
          <w:sz w:val="28"/>
          <w:szCs w:val="28"/>
        </w:rPr>
        <w:t xml:space="preserve">　　总之，加强党建工作，推进基层治理是当前的重要任务。只有通过不断加强党建工作，才能有效地推进基层治理，为实现全面建设社会主义现代化国家奠定坚实的基础。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第四篇: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黑体" w:hAnsi="黑体" w:eastAsia="黑体" w:cs="黑体"/>
          <w:color w:val="000000"/>
          <w:sz w:val="36"/>
          <w:szCs w:val="36"/>
          <w:b w:val="1"/>
          <w:bCs w:val="1"/>
        </w:rPr>
        <w:t xml:space="preserve">第五篇: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第六篇: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坚持党建引领基层治理不断提质增效，激发基层活力，提高治理水平。党的基层组织，是党联系群众的桥梁和纽带，是党的战斗力的基础。坚持以高质量党建为引领，把党的政治优势、组织优势转化为推进基层治理的强大效能，不断夯实基层治理根基，不断提升基层治理效能。</w:t>
      </w:r>
    </w:p>
    <w:p>
      <w:pPr>
        <w:ind w:left="0" w:right="0" w:firstLine="560"/>
        <w:spacing w:before="450" w:after="450" w:line="312" w:lineRule="auto"/>
      </w:pPr>
      <w:r>
        <w:rPr>
          <w:rFonts w:ascii="宋体" w:hAnsi="宋体" w:eastAsia="宋体" w:cs="宋体"/>
          <w:color w:val="000"/>
          <w:sz w:val="28"/>
          <w:szCs w:val="28"/>
        </w:rPr>
        <w:t xml:space="preserve">　　要赋权扩能松绑减负。聚焦镇街党组织抓党建、强治理、优服务主责主业，全面深化镇街管理体制改革，逐步取消招商引资等职能，赋予统筹调度公共事务、统筹使用下沉资源等职权，建立权力清单和责任清单，推动城市管理、市场监管等重心下移和执法事项属地化管理。要在赋权扩能上做“加法”，在松绑减负上做“减法”，加强流转交办、督办反馈、考核管理，有效推动治理重心下移、力量下沉，有力破解制约村（居）发挥作用的突出问题，推动工作重心向抓基层治理转变。</w:t>
      </w:r>
    </w:p>
    <w:p>
      <w:pPr>
        <w:ind w:left="0" w:right="0" w:firstLine="560"/>
        <w:spacing w:before="450" w:after="450" w:line="312" w:lineRule="auto"/>
      </w:pPr>
      <w:r>
        <w:rPr>
          <w:rFonts w:ascii="宋体" w:hAnsi="宋体" w:eastAsia="宋体" w:cs="宋体"/>
          <w:color w:val="000"/>
          <w:sz w:val="28"/>
          <w:szCs w:val="28"/>
        </w:rPr>
        <w:t xml:space="preserve">　　要联建共建共治共享。基层是政治稳定、社会和谐的基石，担负着保证国家法律政策顺利执行、行政管理有效实施、基本公共服务有效供给等重任。因此，推进国家治理体系和治理能力现代化的基础性工作在基层，推动党和国家各项政策落地的责任主体在基层。要建立市、区、镇街、村（居）四级联动体系，全面推行镇街“大党委”工作机制，定期召开党建联席会议，拓宽居民议事渠道。以镇街党组织为轴心，联动整合辖区机关企事业单位、两新组织、农村、医院、公安等力量，组建“党建联盟”，组织在职党员社区“双报到”，参与村（居）治理服务。巩固深化基层治理体系建设，以基层党组织建设引领带动自治组织、志愿组织、群团组织建设，推动共建共治共享。</w:t>
      </w:r>
    </w:p>
    <w:p>
      <w:pPr>
        <w:ind w:left="0" w:right="0" w:firstLine="560"/>
        <w:spacing w:before="450" w:after="450" w:line="312" w:lineRule="auto"/>
      </w:pPr>
      <w:r>
        <w:rPr>
          <w:rFonts w:ascii="宋体" w:hAnsi="宋体" w:eastAsia="宋体" w:cs="宋体"/>
          <w:color w:val="000"/>
          <w:sz w:val="28"/>
          <w:szCs w:val="28"/>
        </w:rPr>
        <w:t xml:space="preserve">　　要改革创新服务群众。改革发展需要创新，基层治理中依然需要创新驱动。近年来，部分地区在基层治理上停滞不前、原地踏步，很大程度上与创新方面因循守旧、畏手畏脚等导致的改革力度不够有直接关系。应创新服务群众方式，深入推进“党建+网格化服务管理”，把党支部、党小组建在网格上，强化党建引领，积极推动将党建、治理、服务等各类网格整合成基层治理“一张网”，不断提升基层治理精细化精准化水平。采取创新性的举措，让基层组织重新焕发出新的活力和动力，解决群众的操心事、烦心事、揪心事。</w:t>
      </w:r>
    </w:p>
    <w:p>
      <w:pPr>
        <w:ind w:left="0" w:right="0" w:firstLine="560"/>
        <w:spacing w:before="450" w:after="450" w:line="312" w:lineRule="auto"/>
      </w:pPr>
      <w:r>
        <w:rPr>
          <w:rFonts w:ascii="黑体" w:hAnsi="黑体" w:eastAsia="黑体" w:cs="黑体"/>
          <w:color w:val="000000"/>
          <w:sz w:val="36"/>
          <w:szCs w:val="36"/>
          <w:b w:val="1"/>
          <w:bCs w:val="1"/>
        </w:rPr>
        <w:t xml:space="preserve">第七篇: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560"/>
        <w:spacing w:before="450" w:after="450" w:line="312" w:lineRule="auto"/>
      </w:pPr>
      <w:r>
        <w:rPr>
          <w:rFonts w:ascii="黑体" w:hAnsi="黑体" w:eastAsia="黑体" w:cs="黑体"/>
          <w:color w:val="000000"/>
          <w:sz w:val="36"/>
          <w:szCs w:val="36"/>
          <w:b w:val="1"/>
          <w:bCs w:val="1"/>
        </w:rPr>
        <w:t xml:space="preserve">第八篇: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基层持续发展、繁荣和稳定。为了促进基层治理向着更好的方向发展，把党的领导贯穿基层治理全过程、各方面，始终紧紧地围绕发展抓党建，抓好党建促发展，切实提升社会治理现代化水平。</w:t>
      </w:r>
    </w:p>
    <w:p>
      <w:pPr>
        <w:ind w:left="0" w:right="0" w:firstLine="560"/>
        <w:spacing w:before="450" w:after="450" w:line="312" w:lineRule="auto"/>
      </w:pPr>
      <w:r>
        <w:rPr>
          <w:rFonts w:ascii="宋体" w:hAnsi="宋体" w:eastAsia="宋体" w:cs="宋体"/>
          <w:color w:val="000"/>
          <w:sz w:val="28"/>
          <w:szCs w:val="28"/>
        </w:rPr>
        <w:t xml:space="preserve">　　以“党建实”促进“作风实”，争做政治强、业务精、作风硬、形象好的排头兵。党的基层组织是党的全部工作和战斗力的基础，贯彻党要管党、从严治党方针，就要以“实”作风抓好基层干部队伍建设，对待存在的问题要有立刻整改的态度和决心，从根源断绝一切隐疾。着力压实基层党员干部领导责任，聚焦问题清单，做出实效，提升基层治理效能，夯实党执政的组织基础。用党的创新理论武装广大党员干部，强化党组织领导把关作用，遵守各项党内条律，全面落实新时代党员标准。</w:t>
      </w:r>
    </w:p>
    <w:p>
      <w:pPr>
        <w:ind w:left="0" w:right="0" w:firstLine="560"/>
        <w:spacing w:before="450" w:after="450" w:line="312" w:lineRule="auto"/>
      </w:pPr>
      <w:r>
        <w:rPr>
          <w:rFonts w:ascii="宋体" w:hAnsi="宋体" w:eastAsia="宋体" w:cs="宋体"/>
          <w:color w:val="000"/>
          <w:sz w:val="28"/>
          <w:szCs w:val="28"/>
        </w:rPr>
        <w:t xml:space="preserve">　　以“党建优”引领“治理优”，全心全意为民服务。基层治理的关键是加强党的领导。把创新基层治理做为基层党建重要项目，充分将网格化管理和大数据等现代化技术相结合，推进基层治理向着更便捷方向发展。坚持党建引领推动共建共治共享，带动广大群众积极参与基层治理，着力打造共建共治共享的基层治理，使得基层治理更高效、服务更精细，让人民群众满意度不断提升。</w:t>
      </w:r>
    </w:p>
    <w:p>
      <w:pPr>
        <w:ind w:left="0" w:right="0" w:firstLine="560"/>
        <w:spacing w:before="450" w:after="450" w:line="312" w:lineRule="auto"/>
      </w:pPr>
      <w:r>
        <w:rPr>
          <w:rFonts w:ascii="宋体" w:hAnsi="宋体" w:eastAsia="宋体" w:cs="宋体"/>
          <w:color w:val="000"/>
          <w:sz w:val="28"/>
          <w:szCs w:val="28"/>
        </w:rPr>
        <w:t xml:space="preserve">　　以“党建强”带动“发展强”，筑就高质量发展硬核支撑。坚持党建引领基层高质量发展，把党的政治优势、组织优势转化为基层治理优势，为基层高质量发展注入源源不断的强大动力。创新服务、优化民营经济发展环境，把党组织活动和企业活动有机结合，通过党建“软实力”促进企业“强发展”，使党组织成为增强企业凝聚力、竞争力的源泉。推动产业升级与环境改善同步推进，实现人居环境和产业发展双提升。</w:t>
      </w:r>
    </w:p>
    <w:p>
      <w:pPr>
        <w:ind w:left="0" w:right="0" w:firstLine="560"/>
        <w:spacing w:before="450" w:after="450" w:line="312" w:lineRule="auto"/>
      </w:pPr>
      <w:r>
        <w:rPr>
          <w:rFonts w:ascii="宋体" w:hAnsi="宋体" w:eastAsia="宋体" w:cs="宋体"/>
          <w:color w:val="000"/>
          <w:sz w:val="28"/>
          <w:szCs w:val="28"/>
        </w:rPr>
        <w:t xml:space="preserve">　　以党建引领基层治理，充分发挥党组织优势和广大党员在发展中的先锋模范作用，让“党建强”引领“基层强”，奏响基层发展的“最美和声”。</w:t>
      </w:r>
    </w:p>
    <w:p>
      <w:pPr>
        <w:ind w:left="0" w:right="0" w:firstLine="560"/>
        <w:spacing w:before="450" w:after="450" w:line="312" w:lineRule="auto"/>
      </w:pPr>
      <w:r>
        <w:rPr>
          <w:rFonts w:ascii="黑体" w:hAnsi="黑体" w:eastAsia="黑体" w:cs="黑体"/>
          <w:color w:val="000000"/>
          <w:sz w:val="36"/>
          <w:szCs w:val="36"/>
          <w:b w:val="1"/>
          <w:bCs w:val="1"/>
        </w:rPr>
        <w:t xml:space="preserve">第九篇: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2024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2025-07-08T16:36:07+08:00</dcterms:created>
  <dcterms:modified xsi:type="dcterms:W3CDTF">2025-07-08T16:36:07+08:00</dcterms:modified>
</cp:coreProperties>
</file>

<file path=docProps/custom.xml><?xml version="1.0" encoding="utf-8"?>
<Properties xmlns="http://schemas.openxmlformats.org/officeDocument/2006/custom-properties" xmlns:vt="http://schemas.openxmlformats.org/officeDocument/2006/docPropsVTypes"/>
</file>