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2024年领导班子政治素质考察自查报告范文通用4篇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报告是向上级机关汇报工作、反映情况、提出意见或建议的陈述性公文。以下是小编整理的2024年领导班子政治素质考察自查报告范文(通用4篇)，欢迎阅读与收藏。　　按照考核要求，对照领导干部政治素质考察办法具体规定，现将本人政治素质自查自评情况报告...</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报告是向上级机关汇报工作、反映情况、提出意见或建议的陈述性公文。以下是小编整理的2024年领导班子政治素质考察自查报告范文(通用4篇)，欢迎阅读与收藏。</w:t>
      </w:r>
    </w:p>
    <w:p>
      <w:pPr>
        <w:ind w:left="0" w:right="0" w:firstLine="560"/>
        <w:spacing w:before="450" w:after="450" w:line="312" w:lineRule="auto"/>
      </w:pPr>
      <w:r>
        <w:rPr>
          <w:rFonts w:ascii="宋体" w:hAnsi="宋体" w:eastAsia="宋体" w:cs="宋体"/>
          <w:color w:val="000"/>
          <w:sz w:val="28"/>
          <w:szCs w:val="28"/>
        </w:rPr>
        <w:t xml:space="preserve">　　按照考核要求，对照领导干部政治素质考察办法具体规定，现将本人政治素质自查自评情况报告如下：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本人政治素质达标。</w:t>
      </w:r>
    </w:p>
    <w:p>
      <w:pPr>
        <w:ind w:left="0" w:right="0" w:firstLine="560"/>
        <w:spacing w:before="450" w:after="450" w:line="312" w:lineRule="auto"/>
      </w:pPr>
      <w:r>
        <w:rPr>
          <w:rFonts w:ascii="宋体" w:hAnsi="宋体" w:eastAsia="宋体" w:cs="宋体"/>
          <w:color w:val="000"/>
          <w:sz w:val="28"/>
          <w:szCs w:val="28"/>
        </w:rPr>
        <w:t xml:space="preserve">　　1.政治忠诚方面。坚决贯彻落实中央和省、市委各项决策部署，增强“四个意识”，坚定“四个自信”，做到“两个维护”，自觉在思想上政治上行动上同以***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  </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不忘初心、牢记使命”主题教育活动中，主动深入学习***新时代中国特色社会主义思想、党的十九大和十九届二中、三中、四中全会精神、***总书记视察江西重要讲话和对XX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XXX等主题活动，在脱贫攻坚中发挥力量。创新运用了XXX等方式，取得了较好效果。具有较强的组织领导能力，善于抓班子带队伍促团结，积极营造良好政治生态。在工作中推行量化考核、积分管理、年底评先、激励推进机制，制定出台XX考核办法、XX考核奖励办法、XXX考核办法、XXX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1.偶尔存在形式主义。</w:t>
      </w:r>
    </w:p>
    <w:p>
      <w:pPr>
        <w:ind w:left="0" w:right="0" w:firstLine="560"/>
        <w:spacing w:before="450" w:after="450" w:line="312" w:lineRule="auto"/>
      </w:pPr>
      <w:r>
        <w:rPr>
          <w:rFonts w:ascii="宋体" w:hAnsi="宋体" w:eastAsia="宋体" w:cs="宋体"/>
          <w:color w:val="000"/>
          <w:sz w:val="28"/>
          <w:szCs w:val="28"/>
        </w:rPr>
        <w:t xml:space="preserve">　　2.创新争优精神不强。</w:t>
      </w:r>
    </w:p>
    <w:p>
      <w:pPr>
        <w:ind w:left="0" w:right="0" w:firstLine="560"/>
        <w:spacing w:before="450" w:after="450" w:line="312" w:lineRule="auto"/>
      </w:pPr>
      <w:r>
        <w:rPr>
          <w:rFonts w:ascii="宋体" w:hAnsi="宋体" w:eastAsia="宋体" w:cs="宋体"/>
          <w:color w:val="000"/>
          <w:sz w:val="28"/>
          <w:szCs w:val="28"/>
        </w:rPr>
        <w:t xml:space="preserve">　　3.理论学习不够系统深入。</w:t>
      </w:r>
    </w:p>
    <w:p>
      <w:pPr>
        <w:ind w:left="0" w:right="0" w:firstLine="560"/>
        <w:spacing w:before="450" w:after="450" w:line="312" w:lineRule="auto"/>
      </w:pPr>
      <w:r>
        <w:rPr>
          <w:rFonts w:ascii="宋体" w:hAnsi="宋体" w:eastAsia="宋体" w:cs="宋体"/>
          <w:color w:val="000"/>
          <w:sz w:val="28"/>
          <w:szCs w:val="28"/>
        </w:rPr>
        <w:t xml:space="preserve">　　4.大局观念不是很强。</w:t>
      </w:r>
    </w:p>
    <w:p>
      <w:pPr>
        <w:ind w:left="0" w:right="0" w:firstLine="560"/>
        <w:spacing w:before="450" w:after="450" w:line="312" w:lineRule="auto"/>
      </w:pPr>
      <w:r>
        <w:rPr>
          <w:rFonts w:ascii="宋体" w:hAnsi="宋体" w:eastAsia="宋体" w:cs="宋体"/>
          <w:color w:val="000"/>
          <w:sz w:val="28"/>
          <w:szCs w:val="28"/>
        </w:rPr>
        <w:t xml:space="preserve">　　5.深入基层调查研究较少。</w:t>
      </w:r>
    </w:p>
    <w:p>
      <w:pPr>
        <w:ind w:left="0" w:right="0" w:firstLine="560"/>
        <w:spacing w:before="450" w:after="450" w:line="312" w:lineRule="auto"/>
      </w:pPr>
      <w:r>
        <w:rPr>
          <w:rFonts w:ascii="宋体" w:hAnsi="宋体" w:eastAsia="宋体" w:cs="宋体"/>
          <w:color w:val="000"/>
          <w:sz w:val="28"/>
          <w:szCs w:val="28"/>
        </w:rPr>
        <w:t xml:space="preserve">　　6.有老好人思想。</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宋体" w:hAnsi="宋体" w:eastAsia="宋体" w:cs="宋体"/>
          <w:color w:val="000"/>
          <w:sz w:val="28"/>
          <w:szCs w:val="28"/>
        </w:rPr>
        <w:t xml:space="preserve">　　根据年度考核有关要求，对照《X省领导班子和领导干部政治素质考察办法(试行)》认真开展了自查，现将有关情况报告如下。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一)切实把牢政治方向。县委始终把党的政治建设摆在首位，坚持把深入学习贯彻***新时代中国特色社会主义思想和总书记对X重要讲话指示精神作为首要政治任务和长期战略任务，作为县委常委会和县委中心组必学内容、班子成员必修主课，以上率下带动学、宣讲解读深化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总书记视察X重要讲话和指示精神作为引领发展的总方略、作为全部工作的统揽和主线，坚持用科学理论谋划推动全县经济社会高质量发展，把***新时代中国特色社会主义思想贯彻落实到了改革发展稳定和党的建设各方面全过程，确保了全县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县委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同志为核心的党中央保持了高度一致，不存在执行过程搞变通、打折扣等问题。充分发挥县委总揽全局、协调各方的领导核心作用，切实加强党对各方面工作的全面领导，对***总书记的重要指示、批示、讲话、论述以及中央和省、市召开的重要会议、作出的重大部署、出台的重要政策，均在第一时间组织传达学习，研究提出贯彻意见，分工负责抓好落实，并坚持定期听取县人大、县政府、县政协、县法检两院党组工作汇报，有针对性地提出指导意见，在作出重大决策部署前，广泛征求各方意见建议，凝聚了推动XX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县委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县域经济转型发展，坚决打好打赢三大攻坚战，大力发展各项教育、卫生、文化、科技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县委全面贯彻新时期好干部标准，始终把政治标准放在第一位，鲜明树立正确选人用人导向，注重在基层一线、艰苦岗位历练培养干部，持续实施年轻干部“XX计划”和“XX工程”，选人用人质量不断提高。深刻反思X等严重违纪案的教训，在思想上深层祛毒，在政治上划清界限，在作风上挖根除弊，坚决全面彻底肃清X等人流毒和影响，推动全县政治生态持续净化。县委常委会带头落实民主集中制、重大事项报告等制度，严肃党内政治生活，严格按程序决策、按规矩办事，充分发扬民主，注意听取不同意见，不搞“家长制”“一言堂”，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县委牢固树立底线思维，不断强化忧患意识和风险意识，时刻牢记“安而不忘危、存而不忘亡、治而不忘乱”，全面落实党中央和省委、市委关于维护政治安全的各项部署要求，制定下发《XX县防范化解重大风险实施方案》，坚决有力防范化解政治、社会、经济、生态环保等领域重大风险。高度重视政治风险隐患，年内先后两次围绕“防范化解重大风险”主题开展专题学习研讨，并组织所有县级领导干部集体观看了《增强忧患意识，防范风险挑战》专题片。全面落实意识形态工作责任制，把落实意识形态工作责任纳入纪律监督检查和巡察范围，纳入党委(党组)班子成员履行党建责任制的重要内容，按期召开意识形态联席会议、分析研判会议，进一步加强新媒体、民族宗教等领域意识形态阵地管控，发扬斗争精神，增强斗争本领，对违反政治纪律、危害政治安全的言行及时依纪依规问责追责，坚决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六)永葆党的政治本色。县委切实履行管党治党政治责任，认真落实党风廉政建设责任制，层层传导责任压力，与各乡(镇)、各部门单位签订了《党风廉政建设目标管理责任书》，县委书记约谈县四班子全体领导、乡镇党委、政府、县直部门单位主要负责人XX人次。不断规范权力运行，在全面推行农牧村“小微权力”清单制度的基础上，在城镇社区和县直部门单位开展“小微权力”清单制度工作，梳理出城镇社区权力清单XX条，县直部门单位权力清单XX条，实现基层“小微权力”清单全覆盖和标靶化管理。从严管理监督干部，探索建立党风廉政建设常态化监督机制,不断推进“微腐败”防范智慧平台、“红黄蓝”三级预警机制与日常工作深度融合，实现了纪律、监察、派驻和巡察四大监督全覆盖。始终保持正风肃纪高压态势，立结案XX件，给予党纪政务处分XX人，运用监督执纪“四种形态”处理XX人次。坚持把巡视巡察反馈问题整改作为增强“四个意识”、坚定“四个自信”、做到“两个维护”的实际行动，将省委巡视组反馈我县的X个问题细化分解为X个方面X项整改任务，县委对巡视整改工作全程把关，常委会班子带头研究部署、带头协调推进、带头跟踪督办，省委第九巡视组反馈我县的X个问题已整改到位X项，市委第四轮交叉巡察反馈我县的X条问题已整改X条;县委第二轮巡察反馈的X个问题已全部整改，第三轮巡察共发现问题X个，移交线索X个，巡察利剑作用不断彰显。严格落实中央八项规定及其实施细则精神，集中整治形式主义、官僚主义，认真贯彻落实中央“基层减负年”工作部署，扎实开展“三减五规范”行动，深入做好“减负”“提质”“增效”文章，县委、县政府发文、会议和督查考核事项分别精简X%、X%和X%;查处违反中央八项规定精神问题X起，给予党纪处分X人、组织处理X人，基层减负工作得到中办督察组充分肯定。</w:t>
      </w:r>
    </w:p>
    <w:p>
      <w:pPr>
        <w:ind w:left="0" w:right="0" w:firstLine="560"/>
        <w:spacing w:before="450" w:after="450" w:line="312" w:lineRule="auto"/>
      </w:pPr>
      <w:r>
        <w:rPr>
          <w:rFonts w:ascii="宋体" w:hAnsi="宋体" w:eastAsia="宋体" w:cs="宋体"/>
          <w:color w:val="000"/>
          <w:sz w:val="28"/>
          <w:szCs w:val="28"/>
        </w:rPr>
        <w:t xml:space="preserve">　　(七)全面提高政治能力。县委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不断增强各级党组织政治功能，积极支持工、青、妇等群众团体依法依章程开展工作，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有差距。一些领导干部学用结合不紧密，运用***总书记对X工作的重要讲话和指示批示精神***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对意识形态工作严督实查和考核追责不够，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干部的能力素质与新时代推进国家治理体系和治理能力现代化的要求还有差距。干部队伍的整体素质和工作能力、工作水平与新时代新要求不相适应，一些干部专业化能力不强，存在本领恐慌，工作力不从心;一些干部改革攻坚意识不强，不敢碰硬、不愿担责;一些领导干部全局观念不强，只注重自己分管领域的工作，而对其他方面的工作热情不高、主动性不强;一些领导干部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新时代中国特色社会主义思想、党的十九大精神和十九届二中、三中、四中全会精神，全面贯彻落实***总书记对X重要讲话和批示指示精神，在抓好专题研讨、集中辅导等制度的基础上，发挥好县委常委会会议例行学习、县委理论中心组学习的统领带头作用，充分利用“学习强国”“X党建”APP及“XX发布”微信公众号等微平台多渠道、多形式地开展学习活动，弘扬理论联系实际的学风，教育引导全县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不断提高驾驭全局的能力和水平。充分发挥县委统揽全局、协调各方的领导核心作用，善于用马克思主义的立场、观点、方法分析问题、解决问题，着眼于把方向、谋大局、定政策、促改革，不断加强党对各方面工作的全面领导，自觉把XX的发展放在全国、全省、全市发展大局中来谋划，找准着力点和落脚点，将中央和省委、市委各项决策部署与XX实际有机结合起来，创造性地开展工作。充分发挥县委常委会把舵领航、议事决策的职能作用，发扬民主和善于集中统一，把党委一班人、几大家班子和各级干部智慧集中起来，心往一处想，劲往一处使，做到总揽不包揽、分工不分家、放手不撒手，进一步提高常委会会议议事决策效能和领导水平。</w:t>
      </w:r>
    </w:p>
    <w:p>
      <w:pPr>
        <w:ind w:left="0" w:right="0" w:firstLine="560"/>
        <w:spacing w:before="450" w:after="450" w:line="312" w:lineRule="auto"/>
      </w:pPr>
      <w:r>
        <w:rPr>
          <w:rFonts w:ascii="宋体" w:hAnsi="宋体" w:eastAsia="宋体" w:cs="宋体"/>
          <w:color w:val="000"/>
          <w:sz w:val="28"/>
          <w:szCs w:val="28"/>
        </w:rPr>
        <w:t xml:space="preserve">　　(三)全面落实意识形态工作责任制。坚持正确政治方向、舆论导向和价值取向，牢牢把握意识形态工作的领导权、话语权和主动权，唱响主旋律，筑牢主阵地，建强主力军，打好主动仗。强化党委(党组)对意识形态工作的领导，严格落实意识形态工作联席会议制度，定期分析研判意识形态领域情况，研究解决存在的问题。坚持网上与网下相结合，“键对键”与“面对面”相结合，强化对网络意识形态阵地的管控，坚决维护意识形态领域安全。认真贯彻落实***总书记关于民族宗教工作的指示精神，全面落实党管民族宗教的主体责任，定期分析研判统战、民族宗教领域安全稳定形势，深入开展民族团结进步创建活动，巩固全县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四)扎实推进党的建设。紧紧围绕新时代党的建设总要求，把抓好党建作为最大政绩，坚持问题导向，层层压实主体责任，切实扛起全面从严治党主体责任，对标制度落实、对表目标要求，落实好“一岗双责”,不断提高党的建设质量和水平。以党员领导干部为重点，持续开展党风廉政宣传教育，筑牢党员干部拒腐防变的思想道德防线。突出重点领域和关键环节，持续正风肃纪，支持纪委监委认真履行职责，充分运用监督执纪“四种形态”，加大问责追责力度，不断巩固反腐败斗争压倒性态势。认真贯彻中央八项规定及实施细则精神，集中整治形式主义、官僚主义问题，大力推进基层减负工作，着力整治作风顽疾，驰而不息纠治“四风”。</w:t>
      </w:r>
    </w:p>
    <w:p>
      <w:pPr>
        <w:ind w:left="0" w:right="0" w:firstLine="560"/>
        <w:spacing w:before="450" w:after="450" w:line="312" w:lineRule="auto"/>
      </w:pPr>
      <w:r>
        <w:rPr>
          <w:rFonts w:ascii="宋体" w:hAnsi="宋体" w:eastAsia="宋体" w:cs="宋体"/>
          <w:color w:val="000"/>
          <w:sz w:val="28"/>
          <w:szCs w:val="28"/>
        </w:rPr>
        <w:t xml:space="preserve">　　(四)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XX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新时代中国特色社会主义思想和***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2025-06-16T12:15:28+08:00</dcterms:created>
  <dcterms:modified xsi:type="dcterms:W3CDTF">2025-06-16T12:15:28+08:00</dcterms:modified>
</cp:coreProperties>
</file>

<file path=docProps/custom.xml><?xml version="1.0" encoding="utf-8"?>
<Properties xmlns="http://schemas.openxmlformats.org/officeDocument/2006/custom-properties" xmlns:vt="http://schemas.openxmlformats.org/officeDocument/2006/docPropsVTypes"/>
</file>