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法治建设工作督察自查报告4篇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查报告（Selfinspectionreport）是一个单位或部门在一定的时间段内对执行某项工作中存在的问题的一种自我检查方式的报告文体。下面是小编精心整理的法治建设工作督察自查报告四篇，仅供参考，大家一起来看看吧。【篇1】法治建设工作督...</w:t>
      </w:r>
    </w:p>
    <w:p>
      <w:pPr>
        <w:ind w:left="0" w:right="0" w:firstLine="560"/>
        <w:spacing w:before="450" w:after="450" w:line="312" w:lineRule="auto"/>
      </w:pPr>
      <w:r>
        <w:rPr>
          <w:rFonts w:ascii="宋体" w:hAnsi="宋体" w:eastAsia="宋体" w:cs="宋体"/>
          <w:color w:val="000"/>
          <w:sz w:val="28"/>
          <w:szCs w:val="28"/>
        </w:rPr>
        <w:t xml:space="preserve">自查报告（Selfinspectionreport）是一个单位或部门在一定的时间段内对执行某项工作中存在的问题的一种自我检查方式的报告文体。下面是小编精心整理的法治建设工作督察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【篇1】法治建设工作督察自查报告</w:t>
      </w:r>
    </w:p>
    <w:p>
      <w:pPr>
        <w:ind w:left="0" w:right="0" w:firstLine="560"/>
        <w:spacing w:before="450" w:after="450" w:line="312" w:lineRule="auto"/>
      </w:pPr>
      <w:r>
        <w:rPr>
          <w:rFonts w:ascii="宋体" w:hAnsi="宋体" w:eastAsia="宋体" w:cs="宋体"/>
          <w:color w:val="000"/>
          <w:sz w:val="28"/>
          <w:szCs w:val="28"/>
        </w:rPr>
        <w:t xml:space="preserve">自成立以来，高度重视法治政府建设，始终将法治建设作为工作履职第一要务，全面推行依法行政，取得一定成效。根据《中共委全面依法治市委员会办公室关于开展党政主要负责人履行推进法制建设第一责任人职责及法治政府建设自查》（法办发号）文件精神,市城市文明创建中心结合建设内容，逐一排查，并形成自查材料，现报告如下：</w:t>
      </w:r>
    </w:p>
    <w:p>
      <w:pPr>
        <w:ind w:left="0" w:right="0" w:firstLine="560"/>
        <w:spacing w:before="450" w:after="450" w:line="312" w:lineRule="auto"/>
      </w:pPr>
      <w:r>
        <w:rPr>
          <w:rFonts w:ascii="宋体" w:hAnsi="宋体" w:eastAsia="宋体" w:cs="宋体"/>
          <w:color w:val="000"/>
          <w:sz w:val="28"/>
          <w:szCs w:val="28"/>
        </w:rPr>
        <w:t xml:space="preserve">（一）强化法治建设制度化。制定了《法治建设责任体系》制度，与各分管领导、下设6股室负责人层层签订目标考核责任状，履行“一岗双责”，并明确将法治建设纳班子成员政绩考核指标体系，列入年终述职和评选评优内容，从源头保障干部职工及单位法治建设稳步推进。</w:t>
      </w:r>
    </w:p>
    <w:p>
      <w:pPr>
        <w:ind w:left="0" w:right="0" w:firstLine="560"/>
        <w:spacing w:before="450" w:after="450" w:line="312" w:lineRule="auto"/>
      </w:pPr>
      <w:r>
        <w:rPr>
          <w:rFonts w:ascii="宋体" w:hAnsi="宋体" w:eastAsia="宋体" w:cs="宋体"/>
          <w:color w:val="000"/>
          <w:sz w:val="28"/>
          <w:szCs w:val="28"/>
        </w:rPr>
        <w:t xml:space="preserve">（二）常态化组织法治学习活动。每周五组织单位干部职工学习：***总书记全面依法治国新理念新思想新战略和中央依法治国委员会第一次、第二次、第三次会议精神，应勇书记关于全面依法治市的相关要求和省委依法治省委员会第一次、第二次、第三次会议精神学习情况等学习内容。开展个人自学并利用“法宣在线”平台加强学习。还开展集中宣讲学习，邀请民法典普法宣讲团成员、市委党校常务副校长、市宣讲团成员村书记给班子成员与党员干部分别开展宣讲学习会。并以科室为单位，个人学习为主，广泛开展法治建设学习活动。在单位内部工作群发布相关法治学习内容，在单位电子屏宣传相关法治宣传内容，营造浓厚学习氛围。</w:t>
      </w:r>
    </w:p>
    <w:p>
      <w:pPr>
        <w:ind w:left="0" w:right="0" w:firstLine="560"/>
        <w:spacing w:before="450" w:after="450" w:line="312" w:lineRule="auto"/>
      </w:pPr>
      <w:r>
        <w:rPr>
          <w:rFonts w:ascii="宋体" w:hAnsi="宋体" w:eastAsia="宋体" w:cs="宋体"/>
          <w:color w:val="000"/>
          <w:sz w:val="28"/>
          <w:szCs w:val="28"/>
        </w:rPr>
        <w:t xml:space="preserve">（三）化解社会矛盾，维护群众合法利益。在参与创建全国文明城市的过程中向相关责任单位发放了235个交办通知，积极联系协调各执法督办部门解决市政公共基础设施老旧破损、主次干道路面破损问、城市公益宣传广告破损老旧、老旧小区环境卫生、城乡结合部环境卫生、志愿服务站、无障碍设施、公共卫生间、社区综合文化服务中心方面等存在的问题。并积极接受群众信访意见解决社区小区下水道堵塞、社区下水管道整修、小区道路设置停车位报告等问题。依法有效化解社会矛盾纠纷，切实维护人民群众合法权益。</w:t>
      </w:r>
    </w:p>
    <w:p>
      <w:pPr>
        <w:ind w:left="0" w:right="0" w:firstLine="560"/>
        <w:spacing w:before="450" w:after="450" w:line="312" w:lineRule="auto"/>
      </w:pPr>
      <w:r>
        <w:rPr>
          <w:rFonts w:ascii="宋体" w:hAnsi="宋体" w:eastAsia="宋体" w:cs="宋体"/>
          <w:color w:val="000"/>
          <w:sz w:val="28"/>
          <w:szCs w:val="28"/>
        </w:rPr>
        <w:t xml:space="preserve">（四）深入开展《民法典》学习活动，邀请民法典普法宣讲团成员、市委党校常务校长在会议室开展了《中华人民共和国民法典》专题讲课。采用理论、视频相结合的方式，深入浅出的讲了一场生动的法律课。主要讲了民法典的编撰历程、颁布的重大意义以及以“人民”为中心思想的条文例举，尤其是用了大篇幅的案例分析，讲述了完善监护制度、“好人条款”及英烈保护、居住权制度、婚姻冷静期、代位继承人、精神损害赔偿制度、高空抛物坠物等重要“涉民”条文内容，大家受益匪浅。</w:t>
      </w:r>
    </w:p>
    <w:p>
      <w:pPr>
        <w:ind w:left="0" w:right="0" w:firstLine="560"/>
        <w:spacing w:before="450" w:after="450" w:line="312" w:lineRule="auto"/>
      </w:pPr>
      <w:r>
        <w:rPr>
          <w:rFonts w:ascii="宋体" w:hAnsi="宋体" w:eastAsia="宋体" w:cs="宋体"/>
          <w:color w:val="000"/>
          <w:sz w:val="28"/>
          <w:szCs w:val="28"/>
        </w:rPr>
        <w:t xml:space="preserve">受单位性质、职能等原因，存在很多职工认为不是执法部门，法治意识较淡薄，学习法治知识不浓厚，对一些相关文件、法制法规的学习不够深入、透彻，有被动学习、法治宣传活动形式不多样、参与不积极等情况。</w:t>
      </w:r>
    </w:p>
    <w:p>
      <w:pPr>
        <w:ind w:left="0" w:right="0" w:firstLine="560"/>
        <w:spacing w:before="450" w:after="450" w:line="312" w:lineRule="auto"/>
      </w:pPr>
      <w:r>
        <w:rPr>
          <w:rFonts w:ascii="宋体" w:hAnsi="宋体" w:eastAsia="宋体" w:cs="宋体"/>
          <w:color w:val="000"/>
          <w:sz w:val="28"/>
          <w:szCs w:val="28"/>
        </w:rPr>
        <w:t xml:space="preserve">（一）创新学习形式。通过集中学习、自学、邀请宣讲团专家、以科室为单位，个人学习为主，广泛开展学习活动，同时要求全体干部职工利用“法宣在线”平台进行重点学习。提高干部职工学法用法意识。</w:t>
      </w:r>
    </w:p>
    <w:p>
      <w:pPr>
        <w:ind w:left="0" w:right="0" w:firstLine="560"/>
        <w:spacing w:before="450" w:after="450" w:line="312" w:lineRule="auto"/>
      </w:pPr>
      <w:r>
        <w:rPr>
          <w:rFonts w:ascii="宋体" w:hAnsi="宋体" w:eastAsia="宋体" w:cs="宋体"/>
          <w:color w:val="000"/>
          <w:sz w:val="28"/>
          <w:szCs w:val="28"/>
        </w:rPr>
        <w:t xml:space="preserve">（二）突出工作重点。一是要提高思想认识觉悟，要把以人民为中心的指导思想始终贯穿于工作生活之中；二是要注重实际结合，把法治作为行政决策、行政管理、行政监督的重要指标，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（三）压实工作责任。进一步明确法治建设工作领导小组工作责任，确定工作落实清单，确保工作落地落实。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【篇2】法治建设工作督察自查报告</w:t>
      </w:r>
    </w:p>
    <w:p>
      <w:pPr>
        <w:ind w:left="0" w:right="0" w:firstLine="560"/>
        <w:spacing w:before="450" w:after="450" w:line="312" w:lineRule="auto"/>
      </w:pPr>
      <w:r>
        <w:rPr>
          <w:rFonts w:ascii="宋体" w:hAnsi="宋体" w:eastAsia="宋体" w:cs="宋体"/>
          <w:color w:val="000"/>
          <w:sz w:val="28"/>
          <w:szCs w:val="28"/>
        </w:rPr>
        <w:t xml:space="preserve">按照县纪委工作要求，为全面检验我乡“四督四查”机制建设工作成效，扎实推进我乡基层党风政风“四督四查”监督检查机制建设工作，***乡纪委召开了上半年“四督四查”工作阶段测评暨推进会，对全乡各村各单位“四督四查”工作开展情况进行了全面测评，并现场进行督导检查，现将自查结果报告如下：</w:t>
      </w:r>
    </w:p>
    <w:p>
      <w:pPr>
        <w:ind w:left="0" w:right="0" w:firstLine="560"/>
        <w:spacing w:before="450" w:after="450" w:line="312" w:lineRule="auto"/>
      </w:pPr>
      <w:r>
        <w:rPr>
          <w:rFonts w:ascii="宋体" w:hAnsi="宋体" w:eastAsia="宋体" w:cs="宋体"/>
          <w:color w:val="000"/>
          <w:sz w:val="28"/>
          <w:szCs w:val="28"/>
        </w:rPr>
        <w:t xml:space="preserve">***乡把“四督四查”工作作为党风廉政建设的一项重要内容，纳入年度责任目标，成立了以乡党委书记为组长，纪委书记为副组长的“四督四查”监督检查领导小组，全力推进“四督四查”活动有序开展。自活动开展以来，全乡累计投入十五万余元用于乡、村“四督四查”工作软、硬件建设，在机关大门口用临街三间门面作为“四督四查”办公室，配齐了办公设备，在机关制作并悬挂了8条固定宣传版面，设置了6块廉政文化展版，在此基础上，在集镇和马集、山坡新型社区，建设“廉政文化长廊”，制作“四督四查”工作宣传版面40多块，刷写党风廉政宣传标语18条，为全乡党风政风监督检查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四督四查”工作要抓好，思想认识是关键。我们在工作推动中紧紧抓住教育培训这个关键环节，使此项工作入脑入心。一是实行党政领导班子上廉政课制度。在今年上班的第一次全体会议上，先有乡党委书记带头上党风政风廉政课。其余班子成员按照工作的实施细则，轮流为乡村干部上廉政课，使党风廉政观念入脑入心。在廉政课上，上课人员结合形势，深入阐述“四督四查”的工作机制和*作运行，起到良好的效果；二是抓好对财务管理人员的培训。利用每一季度的*理财日，对村文书加强财经法规和业务知识培训。在今年，对换届后的新老文书，有三资办工作人员对他们进行培训；三是加强对村领头人的业务培训。对换届后的村支书组织参加县委组织部门组织的专题培训，增强他们政策法规意识和党风廉政意识；四是不断增强村监委会的业务技能。为了进一步提高村监委会的思想*也业务素质。有纪委和”三资”部门牵头，对换届后的18个村监委会主任进行了专题培训。培训会上，对监委会的职能、工作制度、法律法规等相关内容进行详细讲解，充分发挥村级组织的监委会作用；五是多措并举，营造氛围。制作印制了《***乡农村基层党风政风“四督四查”监督检查机制宣传手册》，乡党政班子成员、机关中层和乡直单位负责人、各村支书人手一册，不断增强对“四督四查”工作的认识。特别在5月份，我们印发了“四督四查”测试试卷，组织乡全体机关干部和村支书参加，进行阶段*的专题测试，起到了良好的作用。在六月份，乡里召开了上半年，四督四查阶段考评暨工作推进会，对各村上半年工作开展情况进行了考评，并对下一步工作做了进一步明确。</w:t>
      </w:r>
    </w:p>
    <w:p>
      <w:pPr>
        <w:ind w:left="0" w:right="0" w:firstLine="560"/>
        <w:spacing w:before="450" w:after="450" w:line="312" w:lineRule="auto"/>
      </w:pPr>
      <w:r>
        <w:rPr>
          <w:rFonts w:ascii="宋体" w:hAnsi="宋体" w:eastAsia="宋体" w:cs="宋体"/>
          <w:color w:val="000"/>
          <w:sz w:val="28"/>
          <w:szCs w:val="28"/>
        </w:rPr>
        <w:t xml:space="preserve">我乡上级纪委按照”四督四查”工作要求，按照全面推开无缝隙的工作标准，我们建立常态化的工作机制。一是建立工作台账。及时将四督四查工作开展情况进行全面登记，脚踏实地抓落实，留下工作痕迹；二是建立信息上报机制。乡四督四查办公室，及时全面搜集工作中开展的典型经验，筛选上报；三是督察督导机制。乡纪委、四督四查办公室，定期不定期的对各单位和各村的工作开展情况进行督导检查，督促各单位开展工作、做好记录、完善档案。</w:t>
      </w:r>
    </w:p>
    <w:p>
      <w:pPr>
        <w:ind w:left="0" w:right="0" w:firstLine="560"/>
        <w:spacing w:before="450" w:after="450" w:line="312" w:lineRule="auto"/>
      </w:pPr>
      <w:r>
        <w:rPr>
          <w:rFonts w:ascii="宋体" w:hAnsi="宋体" w:eastAsia="宋体" w:cs="宋体"/>
          <w:color w:val="000"/>
          <w:sz w:val="28"/>
          <w:szCs w:val="28"/>
        </w:rPr>
        <w:t xml:space="preserve">通过党风政风“四督四查”工作的开展，集中解决了群众反映强烈的一些问题，基层党风政风得以明显好转，但与上级要求及兄弟乡镇比较还有很大差距。下一步，我们将以这次“四督四查”检查工作为契机，向先进乡镇多学习，多交流，全面提升“四督四查”工作水平，建立监督检查长效机制，促进全乡党风廉政建设不断进步。</w:t>
      </w:r>
    </w:p>
    <w:p>
      <w:pPr>
        <w:ind w:left="0" w:right="0" w:firstLine="560"/>
        <w:spacing w:before="450" w:after="450" w:line="312" w:lineRule="auto"/>
      </w:pPr>
      <w:r>
        <w:rPr>
          <w:rFonts w:ascii="黑体" w:hAnsi="黑体" w:eastAsia="黑体" w:cs="黑体"/>
          <w:color w:val="000000"/>
          <w:sz w:val="36"/>
          <w:szCs w:val="36"/>
          <w:b w:val="1"/>
          <w:bCs w:val="1"/>
        </w:rPr>
        <w:t xml:space="preserve">【篇3】法治建设工作督察自查报告</w:t>
      </w:r>
    </w:p>
    <w:p>
      <w:pPr>
        <w:ind w:left="0" w:right="0" w:firstLine="560"/>
        <w:spacing w:before="450" w:after="450" w:line="312" w:lineRule="auto"/>
      </w:pPr>
      <w:r>
        <w:rPr>
          <w:rFonts w:ascii="宋体" w:hAnsi="宋体" w:eastAsia="宋体" w:cs="宋体"/>
          <w:color w:val="000"/>
          <w:sz w:val="28"/>
          <w:szCs w:val="28"/>
        </w:rPr>
        <w:t xml:space="preserve">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三、依法有效化解社会矛盾纠纷和主动接受监督。一是成立人民调解委员会，实现村委会、居委会人民调解组织全覆盖。镇人民调解委员会有2名专职人民调解员。二是我镇2024-2024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四、全面提高政府工作人员法治思维和依法行政能力。一是实行2024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七、2024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【篇4】法治建设工作督察自查报告</w:t>
      </w:r>
    </w:p>
    <w:p>
      <w:pPr>
        <w:ind w:left="0" w:right="0" w:firstLine="560"/>
        <w:spacing w:before="450" w:after="450" w:line="312" w:lineRule="auto"/>
      </w:pPr>
      <w:r>
        <w:rPr>
          <w:rFonts w:ascii="宋体" w:hAnsi="宋体" w:eastAsia="宋体" w:cs="宋体"/>
          <w:color w:val="000"/>
          <w:sz w:val="28"/>
          <w:szCs w:val="28"/>
        </w:rPr>
        <w:t xml:space="preserve">按照你办通知要求，我镇对照******号文件所列问题清单，认真查找本单位法治政府建设工作存在的不足，并对存在问题做好整改。现将我镇开展法治政府建设存在问题整改情况报告如下：</w:t>
      </w:r>
    </w:p>
    <w:p>
      <w:pPr>
        <w:ind w:left="0" w:right="0" w:firstLine="560"/>
        <w:spacing w:before="450" w:after="450" w:line="312" w:lineRule="auto"/>
      </w:pPr>
      <w:r>
        <w:rPr>
          <w:rFonts w:ascii="宋体" w:hAnsi="宋体" w:eastAsia="宋体" w:cs="宋体"/>
          <w:color w:val="000"/>
          <w:sz w:val="28"/>
          <w:szCs w:val="28"/>
        </w:rPr>
        <w:t xml:space="preserve">对照***x号文件所列问题清单，认真查找本单位法治政府建设工作存在的不足，发现我镇存在“行政规范性文件监督管理不到位”“工作人员力量素质与法治政府建设要求不相适应”两个问题。</w:t>
      </w:r>
    </w:p>
    <w:p>
      <w:pPr>
        <w:ind w:left="0" w:right="0" w:firstLine="560"/>
        <w:spacing w:before="450" w:after="450" w:line="312" w:lineRule="auto"/>
      </w:pPr>
      <w:r>
        <w:rPr>
          <w:rFonts w:ascii="宋体" w:hAnsi="宋体" w:eastAsia="宋体" w:cs="宋体"/>
          <w:color w:val="000"/>
          <w:sz w:val="28"/>
          <w:szCs w:val="28"/>
        </w:rPr>
        <w:t xml:space="preserve">（一）针对我镇“行政规范性文件监督管理不到位”的问题。</w:t>
      </w:r>
    </w:p>
    <w:p>
      <w:pPr>
        <w:ind w:left="0" w:right="0" w:firstLine="560"/>
        <w:spacing w:before="450" w:after="450" w:line="312" w:lineRule="auto"/>
      </w:pPr>
      <w:r>
        <w:rPr>
          <w:rFonts w:ascii="宋体" w:hAnsi="宋体" w:eastAsia="宋体" w:cs="宋体"/>
          <w:color w:val="000"/>
          <w:sz w:val="28"/>
          <w:szCs w:val="28"/>
        </w:rPr>
        <w:t xml:space="preserve">1.坚持依法行文。我镇把规范性文件管理工作列入重要议事日程，各位领导要带头严格执行《关于加强行政规范性文件指定和监督管理工作的通知》《绵阳市人民政府办公室关于全面推行行政规范性文件合法性审核机制的实施意见》等法律法规及相关制度，及时研究解决在规范性文件管理过程中遇到的相关实际问题。坚持依法行政，以法制约束行政权的行使，推动行政机关转变职能。</w:t>
      </w:r>
    </w:p>
    <w:p>
      <w:pPr>
        <w:ind w:left="0" w:right="0" w:firstLine="560"/>
        <w:spacing w:before="450" w:after="450" w:line="312" w:lineRule="auto"/>
      </w:pPr>
      <w:r>
        <w:rPr>
          <w:rFonts w:ascii="宋体" w:hAnsi="宋体" w:eastAsia="宋体" w:cs="宋体"/>
          <w:color w:val="000"/>
          <w:sz w:val="28"/>
          <w:szCs w:val="28"/>
        </w:rPr>
        <w:t xml:space="preserve">2.规范制定程序。落实好规范性文件的起草、审査、审议、公布、备案等制度，在制定规范性文件时严格依照法定权限和程序进行，确保规范性文件的质量。7月3日，我镇专门邀请***x、***x等几位同志为我镇机关干部就公文写作、处理、机要保密、档案管理等工作开展了一次专题培训。3.加强监督管理。进一步健全规范性文件监督管理工作机制，确保工作部署到位，责任落实到人。按照“谁制定，谁负责”的原则，积极预防和处理规范性文件的法律争议，畅通群众对规范性文件的监督渠道。</w:t>
      </w:r>
    </w:p>
    <w:p>
      <w:pPr>
        <w:ind w:left="0" w:right="0" w:firstLine="560"/>
        <w:spacing w:before="450" w:after="450" w:line="312" w:lineRule="auto"/>
      </w:pPr>
      <w:r>
        <w:rPr>
          <w:rFonts w:ascii="宋体" w:hAnsi="宋体" w:eastAsia="宋体" w:cs="宋体"/>
          <w:color w:val="000"/>
          <w:sz w:val="28"/>
          <w:szCs w:val="28"/>
        </w:rPr>
        <w:t xml:space="preserve">（二）针对我真“工作人员力量素质与法治政府建设要求不相适应”的问题。</w:t>
      </w:r>
    </w:p>
    <w:p>
      <w:pPr>
        <w:ind w:left="0" w:right="0" w:firstLine="560"/>
        <w:spacing w:before="450" w:after="450" w:line="312" w:lineRule="auto"/>
      </w:pPr>
      <w:r>
        <w:rPr>
          <w:rFonts w:ascii="宋体" w:hAnsi="宋体" w:eastAsia="宋体" w:cs="宋体"/>
          <w:color w:val="000"/>
          <w:sz w:val="28"/>
          <w:szCs w:val="28"/>
        </w:rPr>
        <w:t xml:space="preserve">我镇目前面临有执法权限，但无执法人员的尴尬局面。对此，一是制定年度学习计划，定期组织全体机关干部学习通用法律、专门法律知识和执法办案技巧，夯实理论基础。并以“典型案例讨论”等多种活动为载体，提高干部职工的学习热情，形成良好的学习氛围。二是成立了综合执法协调办公室，落实x名专职工作人员。同时，要求机关35岁以下年轻干部参加行政执法考试，考取执法证，打造自己的行政执法队伍。三是借助外力，进一步加强与区级部门和司法机关的沟通联动机制，以技术支撑、信息共享、现场指导等多种形式为载体，全面推进我镇的执法能力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2025-07-08T19:19:54+08:00</dcterms:created>
  <dcterms:modified xsi:type="dcterms:W3CDTF">2025-07-08T19:19:54+08:00</dcterms:modified>
</cp:coreProperties>
</file>

<file path=docProps/custom.xml><?xml version="1.0" encoding="utf-8"?>
<Properties xmlns="http://schemas.openxmlformats.org/officeDocument/2006/custom-properties" xmlns:vt="http://schemas.openxmlformats.org/officeDocument/2006/docPropsVTypes"/>
</file>