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党内重要法规制度贯彻执行情况自查报告范文通用5篇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w:t>
      </w:r>
    </w:p>
    <w:p>
      <w:pPr>
        <w:ind w:left="0" w:right="0" w:firstLine="560"/>
        <w:spacing w:before="450" w:after="450" w:line="312" w:lineRule="auto"/>
      </w:pPr>
      <w:r>
        <w:rPr>
          <w:rFonts w:ascii="宋体" w:hAnsi="宋体" w:eastAsia="宋体" w:cs="宋体"/>
          <w:color w:val="000"/>
          <w:sz w:val="28"/>
          <w:szCs w:val="28"/>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贯彻执行情况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按照中共赫章县委办公室工作提示，现将党内法规工作情况报告如下：</w:t>
      </w:r>
    </w:p>
    <w:p>
      <w:pPr>
        <w:ind w:left="0" w:right="0" w:firstLine="560"/>
        <w:spacing w:before="450" w:after="450" w:line="312" w:lineRule="auto"/>
      </w:pPr>
      <w:r>
        <w:rPr>
          <w:rFonts w:ascii="宋体" w:hAnsi="宋体" w:eastAsia="宋体" w:cs="宋体"/>
          <w:color w:val="000"/>
          <w:sz w:val="28"/>
          <w:szCs w:val="28"/>
        </w:rPr>
        <w:t xml:space="preserve">　　七家街道成立以来，认真贯彻执行省、市、县委对党内法规各项工作安排部署，并通过街道党工委会议、理论中心组学习、主题党日、三会一课、干部大会等集体学习，将各条党内法规制度等贯穿于日常大小工作当中，并严格要求党员干部严守法规底线，依法守规、依法办事。</w:t>
      </w:r>
    </w:p>
    <w:p>
      <w:pPr>
        <w:ind w:left="0" w:right="0" w:firstLine="560"/>
        <w:spacing w:before="450" w:after="450" w:line="312" w:lineRule="auto"/>
      </w:pPr>
      <w:r>
        <w:rPr>
          <w:rFonts w:ascii="宋体" w:hAnsi="宋体" w:eastAsia="宋体" w:cs="宋体"/>
          <w:color w:val="000"/>
          <w:sz w:val="28"/>
          <w:szCs w:val="28"/>
        </w:rPr>
        <w:t xml:space="preserve">　　学习贯彻***法治思想，传达学习***总书记关于制度治党、依规治党重要论述</w:t>
      </w:r>
    </w:p>
    <w:p>
      <w:pPr>
        <w:ind w:left="0" w:right="0" w:firstLine="560"/>
        <w:spacing w:before="450" w:after="450" w:line="312" w:lineRule="auto"/>
      </w:pPr>
      <w:r>
        <w:rPr>
          <w:rFonts w:ascii="宋体" w:hAnsi="宋体" w:eastAsia="宋体" w:cs="宋体"/>
          <w:color w:val="000"/>
          <w:sz w:val="28"/>
          <w:szCs w:val="28"/>
        </w:rPr>
        <w:t xml:space="preserve">　　学习贯彻***法治思想方面。加强***法治思想的学习和研究阐释，推动辖区内各村（社区）、各（站、办、所）深入学习宣传贯彻***法治思想，教育引导干部职工学深悟透、把握核心要义，参加党内法规制度，明确工作要求及工作做法。学习***总书记关于制度治党方面。一是自觉尊崇党章党规党纪，充分认识制度治党、依规治党的重大意义。深刻领会***总书记重要论述的思想精髓，体现党的意志主张、体现党章的要求，以党的旗帜为旗帜、以党的意志为意志，以党章为根本遵循推进党内法规各项工作。二是抓住领导干部这个“关键少数”，带头尊规、学规、守规、用规，以实际行动为党员干部作出示范。健全考核评价机制，加大监督检查力度，让严守党内法规制度蔚然成风。依规治党重要论述方面。街道党内班子成员认真通过中心组理论学习，以从严治党纪律要求严格执行干部职工纪律不能成为“稻草人”，不能成为聋子的耳朵、摆设。把严明政治纪律、组织纪律作为重要任务，严肃查处有令不行、有禁不止的行为，在查办违纪案件中重点审查违反政治纪律、组织纪律的问题，确保党内法规标准执行。</w:t>
      </w:r>
    </w:p>
    <w:p>
      <w:pPr>
        <w:ind w:left="0" w:right="0" w:firstLine="560"/>
        <w:spacing w:before="450" w:after="450" w:line="312" w:lineRule="auto"/>
      </w:pPr>
      <w:r>
        <w:rPr>
          <w:rFonts w:ascii="宋体" w:hAnsi="宋体" w:eastAsia="宋体" w:cs="宋体"/>
          <w:color w:val="000"/>
          <w:sz w:val="28"/>
          <w:szCs w:val="28"/>
        </w:rPr>
        <w:t xml:space="preserve">　　（二）提高思想认识，落实中央及省委、市委、县委关于加强党内法规制度建设决策部署。街道党工委认真学习贯彻落实党中央、省委、市委、县委关于加强党内法规制度建设决策部署，在党工委中心组理论学习组织学习《中国共产党廉洁自律准则》《中国共产党党内监督条例》《中国共产党纪律处分条例》《中国共产党问责条例》《党组讨论和决定党员处分事项工作程序规定》《统计违纪违法责任人处分处理建议办法》《执法机关和司法机关向纪检监察机关移动问题线索工作办法》《纪检监察机关处理检举控告工作规则》《中国共产党党务公开条例》《中国共产党重大事项请示报告条例》《中国共产党党内法规制定条例》《密码电报安全保密管理规定》《纪要干部管理规定》《党政专用通讯网络安全与设备使用管理规定》《手机使用保密管理规定》《党政领导干部***责任制规定》《党政机关和涉密单位网络保密管理规定》《中国共产党党内法规解释工作规定》《中国共产党党内法规和规范性文件备案审查规定》《中国共产党党内法规执行责任制规定(试行)》《密码电报使用和管理规定》《中央文件发布、阅读、办理和管理工作规定》《中央文物管理办法(试行)》《专业技术类公务员管理规定(试行》)《行政执法类公务员管理规定(试行》)《领导干部报告个人有关事项规定》《聘任制公务员管理规定(试行)》《中国共产党全国代表大会和地方各级代表大会代表任期制规定》《领导干部个人有关事项报告查核结果处理办法》《中国共产党党内功勋荣誉表彰条例》《中国共产党党内关怀帮扶办法》《干部选拔任用工作监督检查和责任追究办法》《中国共产党党员权利保障条例》《中国共产党地方组织选举工作条例》《中国共产党组织处理规定(试行)》《中国共产党宣传工作条例》《党委(党组)意识形态工作责任制实施办法》《中国共产党政法工作条例》《健金落实社会治安综合治理领导责任制规定》《政法机关党组织向党委请示报告重大事项规定》《关于常态化开展扫黑除恶斗争巩固专项斗争成果的意见》《反恐怖主义工作贵任制实施办法》《毒品问题严重地区责任考评办法》《领导干部干预司法活动、插手具体案件处理记录、通报和责任追究规定》（地方政府隐性债务问责办法)《党委(党组)国家安全责任制规定》《党委(党组)网络安全工作贵任制实施办法》《关于进步做好党和国家领导人外事工作的若干规定》《</w:t>
      </w:r>
    </w:p>
    <w:p>
      <w:pPr>
        <w:ind w:left="0" w:right="0" w:firstLine="560"/>
        <w:spacing w:before="450" w:after="450" w:line="312" w:lineRule="auto"/>
      </w:pPr>
      <w:r>
        <w:rPr>
          <w:rFonts w:ascii="宋体" w:hAnsi="宋体" w:eastAsia="宋体" w:cs="宋体"/>
          <w:color w:val="000"/>
          <w:sz w:val="28"/>
          <w:szCs w:val="28"/>
        </w:rPr>
        <w:t xml:space="preserve">　　（三）提高政治站位，不折不扣抓好省第十二次党代会以来党内法规制度建设</w:t>
      </w:r>
    </w:p>
    <w:p>
      <w:pPr>
        <w:ind w:left="0" w:right="0" w:firstLine="560"/>
        <w:spacing w:before="450" w:after="450" w:line="312" w:lineRule="auto"/>
      </w:pPr>
      <w:r>
        <w:rPr>
          <w:rFonts w:ascii="宋体" w:hAnsi="宋体" w:eastAsia="宋体" w:cs="宋体"/>
          <w:color w:val="000"/>
          <w:sz w:val="28"/>
          <w:szCs w:val="28"/>
        </w:rPr>
        <w:t xml:space="preserve">　　一是认真学习贯彻省第十二次党代会以来党内法规制度建设，认真研判核心要义，把握目标要求落到实处。二是抓各种平台学习。通过中心组理论学习和干部会议学习党内法规，截止目前已学习66条法规，剩余部分将在下半年的目标任务抓好学习；机关支部学习26条，党员大会36条，接下来将通过工作“菜单式”增加学习方式，便利干部职工“出行学、坐起学、家里学、会议学”。三是抓好理论和实践结合。熟学各种政策法规，高标准、高质量融入日常工作，以政策法规作为标准开展各项工作，坚决禁止“越红线、闯红线”。同时提高干部职工廉洁自律、勤俭节约、树新风、换正气，以更加优良的作风在街道做好表率，已更勤政务实干劲服务群众。</w:t>
      </w:r>
    </w:p>
    <w:p>
      <w:pPr>
        <w:ind w:left="0" w:right="0" w:firstLine="560"/>
        <w:spacing w:before="450" w:after="450" w:line="312" w:lineRule="auto"/>
      </w:pPr>
      <w:r>
        <w:rPr>
          <w:rFonts w:ascii="宋体" w:hAnsi="宋体" w:eastAsia="宋体" w:cs="宋体"/>
          <w:color w:val="000"/>
          <w:sz w:val="28"/>
          <w:szCs w:val="28"/>
        </w:rPr>
        <w:t xml:space="preserve">　　一是学习内容不够全面，还剩余40条党内法规没学习完成。20***年12月底街道党工委班子组建以来，主要以学习领导讲话、业务知识、有关文件和会议精神为主，对法规的内容学习掌握不够到位，特别是按照《党的十八大以来党中央制定修订的重要党内法规执行责任清单》要求,学习内容欠账较大。二是部分党员学习主动性不强，在思想上认识不到位，虽能按时参加集体组织学习，铭记于心和联系实际工作不够深入。三是学习贯彻党内法规工作的监督考核机制不够完善，对于自学内容和延伸学习内容监督指导不够到位。</w:t>
      </w:r>
    </w:p>
    <w:p>
      <w:pPr>
        <w:ind w:left="0" w:right="0" w:firstLine="560"/>
        <w:spacing w:before="450" w:after="450" w:line="312" w:lineRule="auto"/>
      </w:pPr>
      <w:r>
        <w:rPr>
          <w:rFonts w:ascii="宋体" w:hAnsi="宋体" w:eastAsia="宋体" w:cs="宋体"/>
          <w:color w:val="000"/>
          <w:sz w:val="28"/>
          <w:szCs w:val="28"/>
        </w:rPr>
        <w:t xml:space="preserve">　　一是认真制定学习计划。按照《党的十八大以来党中央制定修订的重要党内法规执行责任清单》认真制定学习计划，将剩余40条党内法规在下半年底之前学习完成。并研究部署，强化党内法规学习贯彻落实。通过党员领导干部率先学、分类指导重点学、结合实际常态学、灵活方式全员学等多种途径，不断创新学习方式，掀起学习的新热潮。通过学习，着力打造一支对党绝对忠诚、遵规守纪、能力过硬、勇于担当、甘于吃苦奉献的党员领导干部。二是运用媒体学习。充分利用QQ、微信、公众号等新媒体，开设专版、专栏、专题等方式方法，加大党内法规宣传力度。让广大党员及时了解党内法规的主要内容和基本精神，深刻认识到党内法规是党组织工作、活动和党员行为的基本遵循，遵守党内法规是每个党员的应尽义务，强化党员干部崇规意识、守规意识、执规意识，做到依规办事、依规用权、依规施政。三是加强监督检查。对各个党支部、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　　中共中央政治局、中央纪委书记王***同志在人民日报署名发表了题为《坚持高标准守住底线推进全面从严治党制度创新》的文章。文章对中共中央修订印发的《中国共产党廉洁自律准则》和《中国共产党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　　党的以来，党中央高度重视党的建设。先后就从严治党发表了一系列重要讲话，表明了党中央在新形势下从严治党的鲜明态度、坚定决心和政治勇气。王***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必须要抱着“赶考”的心态，在第一时间主动学习好、贯彻好、实践好王***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准确把握，充分领会，全面解读《中国共产党廉洁自律准则》和《中国共产党纪律处分条例》的精神实质。此次修改，《准则》紧扣廉洁自律主题，重申党的理想信念、根本宗旨、优良传统，提出“四个必须”和“八条规范”，为全党树立了一个看得见、够得着的高标准，展现了共产党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　　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王***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　　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党中央、国务院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　　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　　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　　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　　挑起党委书记担子，抓实党建助推企业持续健康发展。从严治党是一项长期的工作，也是一项与时俱进、常抓常新的工作。近期，国务院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县残联党支部根据《中共某县委办公室关于对党内重要法规制度贯彻执行情况开展督促检查的通知》精神，严格对照支部实际情况开展了认真自查，相关情况如下：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　　(二)、健全落实各项制度情况</w:t>
      </w:r>
    </w:p>
    <w:p>
      <w:pPr>
        <w:ind w:left="0" w:right="0" w:firstLine="560"/>
        <w:spacing w:before="450" w:after="450" w:line="312" w:lineRule="auto"/>
      </w:pPr>
      <w:r>
        <w:rPr>
          <w:rFonts w:ascii="宋体" w:hAnsi="宋体" w:eastAsia="宋体" w:cs="宋体"/>
          <w:color w:val="000"/>
          <w:sz w:val="28"/>
          <w:szCs w:val="28"/>
        </w:rPr>
        <w:t xml:space="preserve">　　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　　(三)、维护党内政治生态情况</w:t>
      </w:r>
    </w:p>
    <w:p>
      <w:pPr>
        <w:ind w:left="0" w:right="0" w:firstLine="560"/>
        <w:spacing w:before="450" w:after="450" w:line="312" w:lineRule="auto"/>
      </w:pPr>
      <w:r>
        <w:rPr>
          <w:rFonts w:ascii="宋体" w:hAnsi="宋体" w:eastAsia="宋体" w:cs="宋体"/>
          <w:color w:val="000"/>
          <w:sz w:val="28"/>
          <w:szCs w:val="28"/>
        </w:rPr>
        <w:t xml:space="preserve">　　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　　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　　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　　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　　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_年5月19日竣工挂牌。</w:t>
      </w:r>
    </w:p>
    <w:p>
      <w:pPr>
        <w:ind w:left="0" w:right="0" w:firstLine="560"/>
        <w:spacing w:before="450" w:after="450" w:line="312" w:lineRule="auto"/>
      </w:pPr>
      <w:r>
        <w:rPr>
          <w:rFonts w:ascii="宋体" w:hAnsi="宋体" w:eastAsia="宋体" w:cs="宋体"/>
          <w:color w:val="000"/>
          <w:sz w:val="28"/>
          <w:szCs w:val="28"/>
        </w:rPr>
        <w:t xml:space="preserve">　　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　　4、团结一致、努力工作。县残联党支部注重班子建设，县残联上下，目标一致，风清气正，各项工作高效运转。不仅出色地完成了各项工作，而且连年受到了省、市残联的表彰;县残联党支部于20_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　　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　　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　　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宋体" w:hAnsi="宋体" w:eastAsia="宋体" w:cs="宋体"/>
          <w:color w:val="000"/>
          <w:sz w:val="28"/>
          <w:szCs w:val="28"/>
        </w:rPr>
        <w:t xml:space="preserve">　今年以来，法规科以深入落实中央加强党内法规制度建设的《意见》及省委《实施意见》为重点，统筹推进文件审核、文件备案和法规工作制度建设三大任务，将党内法规工作纳入市对县年度目标责任考核，党内法规工作取得新的进展，市委办被省委办公厅评为全省党委系统公文工作优秀单位。</w:t>
      </w:r>
    </w:p>
    <w:p>
      <w:pPr>
        <w:ind w:left="0" w:right="0" w:firstLine="560"/>
        <w:spacing w:before="450" w:after="450" w:line="312" w:lineRule="auto"/>
      </w:pPr>
      <w:r>
        <w:rPr>
          <w:rFonts w:ascii="宋体" w:hAnsi="宋体" w:eastAsia="宋体" w:cs="宋体"/>
          <w:color w:val="000"/>
          <w:sz w:val="28"/>
          <w:szCs w:val="28"/>
        </w:rPr>
        <w:t xml:space="preserve">　　一是认真学习贯彻中省会议和文件精神。我们认真学习了党的十九大精神和***总书记关于制度治党、依规治党的重要论述，学习了全省党内法规工作会议精神，学习了全省党委系统公文评比总结表彰大会精神。对202-年以来印发的文件进行“全面体检”，认真查找存在的问题和不足，提出整改措施，努力提升公文质量，同时，从县区抽取50份文件进行综合评审，有力促进了全市公文质量的整体提升。</w:t>
      </w:r>
    </w:p>
    <w:p>
      <w:pPr>
        <w:ind w:left="0" w:right="0" w:firstLine="560"/>
        <w:spacing w:before="450" w:after="450" w:line="312" w:lineRule="auto"/>
      </w:pPr>
      <w:r>
        <w:rPr>
          <w:rFonts w:ascii="宋体" w:hAnsi="宋体" w:eastAsia="宋体" w:cs="宋体"/>
          <w:color w:val="000"/>
          <w:sz w:val="28"/>
          <w:szCs w:val="28"/>
        </w:rPr>
        <w:t xml:space="preserve">　　二是切实加强公文审核工作。重点是把好“六关”，即严把政治关，严格审核文件的政治方向和政治观点、对形势的分析判断等内容，不折不扣地贯彻落实中央和省委各项决策部署及要求。严把政策关，看文件是否符合党章和党的理论路线方针政策，是否符合中央和省委文件要求，是否有搞变通、打折扣的情况，规范性文件或涉及多个部门职能职责的文件，尤其涉及编制、人事、经费等方面都要求书面征求相关部门意见，保证文件符合政策规我们认真学习各地好的经验做法，能不发的文件一律不发，能合并发文的一律合并发文，能以部门或部门联合发文的一律以部门或部门联合发文。对议事协调机构组成人员进行集中调整，以一个文件一次发文。全年审核各类公文450件，实际发文425件，最大限度控制了公文数量。定。严把法律法规关，重点看是否同宪法和法律不一致，是否同上位党内法规和规范性文件相抵触，是否与其他同位规范性文件。</w:t>
      </w:r>
    </w:p>
    <w:p>
      <w:pPr>
        <w:ind w:left="0" w:right="0" w:firstLine="560"/>
        <w:spacing w:before="450" w:after="450" w:line="312" w:lineRule="auto"/>
      </w:pPr>
      <w:r>
        <w:rPr>
          <w:rFonts w:ascii="宋体" w:hAnsi="宋体" w:eastAsia="宋体" w:cs="宋体"/>
          <w:color w:val="000"/>
          <w:sz w:val="28"/>
          <w:szCs w:val="28"/>
        </w:rPr>
        <w:t xml:space="preserve">　　去年底中央发布了《中央党内法规制定工作五年规划纲要(202-—202- 年)》，对今后 5 年的党内法规制定工作进行统筹安排、顶层设计。省上于 6 月制发了《四川省党内法规制定办法》，并将成立政策法规处，加大对党内法规工作的领导和推进。按照中央和省委的要求，我市由市委办公室牵头开展新一轮党内法规工作，围绕工作重点，完善工作举措，迅速加以推进，取得了很好的成效。在机构设置方面，市委办公室专门增设政策法规处，作为正科级内设机构，增加行政编制、科级领导职数各 1 名，并于今年 3 月正式成立，并明确了分管领导、处室负责人，拟配备了业务熟悉、工作能力强的工作人员 1 名。在法规工作制度建设方面，已起草《泸州市党内规范性文件备案办法》和《市委规范 性文件制定办法》，正起草《泸州市党内规范性文件备 案工作手册》和《中共泸州市委办公室党内规范性文件备案工作流程》，同时把法规制度建设与依法治市工作紧密结合，将“严格执行《四川省党内规范性文件备案办法》，制定实施《泸州市党内规范性文件备案办法》”等内容写入市委制发的《泸州市依法治市工作规划(202-—202- 年)》和《泸州市依法治市 202- 年工作意见》。在规范性文件制定、报备、清理等方面，严格执行中央和省上的相关要求，切实加强对中央、省委相关文件的保密管理、及时标注、存档和查档利用工作，截至目前，共向省委报备规范性文件 8 件，报备率、备案通过率达到 100%。</w:t>
      </w:r>
    </w:p>
    <w:p>
      <w:pPr>
        <w:ind w:left="0" w:right="0" w:firstLine="560"/>
        <w:spacing w:before="450" w:after="450" w:line="312" w:lineRule="auto"/>
      </w:pPr>
      <w:r>
        <w:rPr>
          <w:rFonts w:ascii="宋体" w:hAnsi="宋体" w:eastAsia="宋体" w:cs="宋体"/>
          <w:color w:val="000"/>
          <w:sz w:val="28"/>
          <w:szCs w:val="28"/>
        </w:rPr>
        <w:t xml:space="preserve">　　(一)认识不到位。虽然我市向来重视党内法规工作，但由于党内法规工作作为党建工作，属于“务虚”工作，有的单位(部门)没有充分认识到党内内法规工作涉及到党建的方方面面，关系到党做决策、促发展、保民生的成败得失，工作的主动性和责任感不强。比如，有的领导干部觉得党内法规工作只是中央、省一级事情，和市一级特别是基层关系不大，自然重视不足，这从侧面反映了各级对党内法规工作重要性认识不足问题。</w:t>
      </w:r>
    </w:p>
    <w:p>
      <w:pPr>
        <w:ind w:left="0" w:right="0" w:firstLine="560"/>
        <w:spacing w:before="450" w:after="450" w:line="312" w:lineRule="auto"/>
      </w:pPr>
      <w:r>
        <w:rPr>
          <w:rFonts w:ascii="宋体" w:hAnsi="宋体" w:eastAsia="宋体" w:cs="宋体"/>
          <w:color w:val="000"/>
          <w:sz w:val="28"/>
          <w:szCs w:val="28"/>
        </w:rPr>
        <w:t xml:space="preserve">　　二是机构不健全。去年市上已成立了政策法规处，但目前还是与秘书处合署办公，没有完全独立，且还没有正式运行。工作人员也缺乏，按照编制规定，实际上只有一个正科级法规处长，缺乏正式编制的副处长和科员。各区县均没有设置相应的工作机构，都是秘书处承担了具体工作，人员力量较为薄弱，往往都是见子打子、抹着过去， 无法正常规范的开展相关工作。</w:t>
      </w:r>
    </w:p>
    <w:p>
      <w:pPr>
        <w:ind w:left="0" w:right="0" w:firstLine="560"/>
        <w:spacing w:before="450" w:after="450" w:line="312" w:lineRule="auto"/>
      </w:pPr>
      <w:r>
        <w:rPr>
          <w:rFonts w:ascii="宋体" w:hAnsi="宋体" w:eastAsia="宋体" w:cs="宋体"/>
          <w:color w:val="000"/>
          <w:sz w:val="28"/>
          <w:szCs w:val="28"/>
        </w:rPr>
        <w:t xml:space="preserve">　　三是机制不完善。目前，我市党内法规工作机制还处于初步建立阶段，“碎片化”情况明显，没有系统完备的工作运行机制和制度。比如，制度建设上，对中央、省上相关制度的操作细则还没有落实，党内法规制定办法、规划性文件备案办法等文件还没有制发下去，导致各级各单位缺乏相应的规范要求;工作推进机制上，党内法规工作各种要求分别散见、依附于各种工作安排上，没有明确具体的工作目标、任务和要求。</w:t>
      </w:r>
    </w:p>
    <w:p>
      <w:pPr>
        <w:ind w:left="0" w:right="0" w:firstLine="560"/>
        <w:spacing w:before="450" w:after="450" w:line="312" w:lineRule="auto"/>
      </w:pPr>
      <w:r>
        <w:rPr>
          <w:rFonts w:ascii="宋体" w:hAnsi="宋体" w:eastAsia="宋体" w:cs="宋体"/>
          <w:color w:val="000"/>
          <w:sz w:val="28"/>
          <w:szCs w:val="28"/>
        </w:rPr>
        <w:t xml:space="preserve">　　四是业务不熟悉。一直以来，我市都没有从事党内法规专业性人才，虽然去年市上专门安排人员到省上系统学习党内法规工作业务，但随着办公室人事变动，相关人员暂不再从事党内法规工作，新的还需要一个学习培养的过程。各区县、各部门业务能力普遍较低，特别是在文件起草和执行方面十分欠缺，有的该备案的文件不备案，有的不该发的文件任意发，有的文件内容与法律法规冲突较多，等等，迫切需要加强培训学习，提高在文件制定、备案和执行等方面的工作水平，保证党内法规落到实处。</w:t>
      </w:r>
    </w:p>
    <w:p>
      <w:pPr>
        <w:ind w:left="0" w:right="0" w:firstLine="560"/>
        <w:spacing w:before="450" w:after="450" w:line="312" w:lineRule="auto"/>
      </w:pPr>
      <w:r>
        <w:rPr>
          <w:rFonts w:ascii="宋体" w:hAnsi="宋体" w:eastAsia="宋体" w:cs="宋体"/>
          <w:color w:val="000"/>
          <w:sz w:val="28"/>
          <w:szCs w:val="28"/>
        </w:rPr>
        <w:t xml:space="preserve">　　(一)着力加强党内法规工作领导。积极进行汇报，争取领导的重视和支持，将党内法规工作纳入各级各部门重要议事议程，纳入党建工作的重要内容和考核范畴。积极争取各级各部门支持配合，建立沟通协调机制，及时处理相关问题，特别是对文件报备、清理等进行协调处理。加强党内法规工作宣传，让各级及时了解党内法规工作主 要内容和要求，形成良好工作氛围。</w:t>
      </w:r>
    </w:p>
    <w:p>
      <w:pPr>
        <w:ind w:left="0" w:right="0" w:firstLine="560"/>
        <w:spacing w:before="450" w:after="450" w:line="312" w:lineRule="auto"/>
      </w:pPr>
      <w:r>
        <w:rPr>
          <w:rFonts w:ascii="宋体" w:hAnsi="宋体" w:eastAsia="宋体" w:cs="宋体"/>
          <w:color w:val="000"/>
          <w:sz w:val="28"/>
          <w:szCs w:val="28"/>
        </w:rPr>
        <w:t xml:space="preserve">　　(二)着力完善党内法规工作机制。进一步健全工作机构，市上政策法规处尽快开展实质性工作，制定工作计划，完善相关制度，明确职能职责;有条件区县成立相应机构，条件不充分的要有专门人员从事具体工作。建立健全考核评价机制，对文件制定、报备、清理等进行考核。探索建立联合审查工作机制，充分发挥人大、政府相关法律部门在文件审查方面的作用;建立规范性文件工作联席会议制度，协商研究规范性文件制定、备案工作。</w:t>
      </w:r>
    </w:p>
    <w:p>
      <w:pPr>
        <w:ind w:left="0" w:right="0" w:firstLine="560"/>
        <w:spacing w:before="450" w:after="450" w:line="312" w:lineRule="auto"/>
      </w:pPr>
      <w:r>
        <w:rPr>
          <w:rFonts w:ascii="宋体" w:hAnsi="宋体" w:eastAsia="宋体" w:cs="宋体"/>
          <w:color w:val="000"/>
          <w:sz w:val="28"/>
          <w:szCs w:val="28"/>
        </w:rPr>
        <w:t xml:space="preserve">　　(三)着力做好党内法规重点工作。尽快启动备案审查工作，开展好下备一级工作，切实做到有件必备、有备必优，有件必审、有审必严，坚决消除个别“红头文件”违法违规现象。抓好规范性文件清理工作，开展定期清理和即时清理，实现清理工作的经常化、制度化、规范化。加大党内法规制度执行力度，明确部门责任，细化任务分解，并通过日常检查和专项督查等形式，推动党内法规落到实处，对执行不力的坚决追究责任。</w:t>
      </w:r>
    </w:p>
    <w:p>
      <w:pPr>
        <w:ind w:left="0" w:right="0" w:firstLine="560"/>
        <w:spacing w:before="450" w:after="450" w:line="312" w:lineRule="auto"/>
      </w:pPr>
      <w:r>
        <w:rPr>
          <w:rFonts w:ascii="宋体" w:hAnsi="宋体" w:eastAsia="宋体" w:cs="宋体"/>
          <w:color w:val="000"/>
          <w:sz w:val="28"/>
          <w:szCs w:val="28"/>
        </w:rPr>
        <w:t xml:space="preserve">　　(四)着力提升党内法规业务水平。针对各级各部门对党内法规工作不熟悉的情况，建立常规性和灵活性的学习培训机制，采取以会代训等方式，加强业务培训、</w:t>
      </w:r>
    </w:p>
    <w:p>
      <w:pPr>
        <w:ind w:left="0" w:right="0" w:firstLine="560"/>
        <w:spacing w:before="450" w:after="450" w:line="312" w:lineRule="auto"/>
      </w:pPr>
      <w:r>
        <w:rPr>
          <w:rFonts w:ascii="宋体" w:hAnsi="宋体" w:eastAsia="宋体" w:cs="宋体"/>
          <w:color w:val="000"/>
          <w:sz w:val="28"/>
          <w:szCs w:val="28"/>
        </w:rPr>
        <w:t xml:space="preserve">　　宣传教育，促进党内法规工作开展。加强指导培训工作，采取区县派员上挂学习、召开座谈会、建立业务平台、通报备案情况等方式，提高区县和有关部门做好党内规范性文件制定、备案和清理工作能力。</w:t>
      </w:r>
    </w:p>
    <w:p>
      <w:pPr>
        <w:ind w:left="0" w:right="0" w:firstLine="560"/>
        <w:spacing w:before="450" w:after="450" w:line="312" w:lineRule="auto"/>
      </w:pPr>
      <w:r>
        <w:rPr>
          <w:rFonts w:ascii="宋体" w:hAnsi="宋体" w:eastAsia="宋体" w:cs="宋体"/>
          <w:color w:val="000"/>
          <w:sz w:val="28"/>
          <w:szCs w:val="28"/>
        </w:rPr>
        <w:t xml:space="preserve">　　多维视角认识党内法规 柴伟刚 2024 年 10 月 甘肃日报 党的十八大以来，党内法规的概念在中央文件中频繁出现。那么，什么是党内法规呢?《中国共产党党内法规制定条例》(以下简称《条例》)的定义是， “党内法规是党的中央组织以及中央纪律检查委员会、中央各部门和省、自治区、直辖市党委制定的规范党组织的工作、活动和党员行为的党内规章制度的总称。”但是作为调整党务关系、普遍和反复适用的党内规章制度的总称，《条例》所定义的党内法规是一个高度概括抽象的综合性概念，准确把握其内涵和外延，需要结合党内法规工作实际，从不同的维度视角进行审视。</w:t>
      </w:r>
    </w:p>
    <w:p>
      <w:pPr>
        <w:ind w:left="0" w:right="0" w:firstLine="560"/>
        <w:spacing w:before="450" w:after="450" w:line="312" w:lineRule="auto"/>
      </w:pPr>
      <w:r>
        <w:rPr>
          <w:rFonts w:ascii="宋体" w:hAnsi="宋体" w:eastAsia="宋体" w:cs="宋体"/>
          <w:color w:val="000"/>
          <w:sz w:val="28"/>
          <w:szCs w:val="28"/>
        </w:rPr>
        <w:t xml:space="preserve">　　从总体看，党内法规的外延具有五个特定属性 按照《条例》所界定的党内法规概念，党内法规除在本质上体现党的统一意志、在功能上属于行为规范、在形态上表现为规章制度等内涵特征外，其在外延边界和表现形式方面具有五个特定属性。</w:t>
      </w:r>
    </w:p>
    <w:p>
      <w:pPr>
        <w:ind w:left="0" w:right="0" w:firstLine="560"/>
        <w:spacing w:before="450" w:after="450" w:line="312" w:lineRule="auto"/>
      </w:pPr>
      <w:r>
        <w:rPr>
          <w:rFonts w:ascii="宋体" w:hAnsi="宋体" w:eastAsia="宋体" w:cs="宋体"/>
          <w:color w:val="000"/>
          <w:sz w:val="28"/>
          <w:szCs w:val="28"/>
        </w:rPr>
        <w:t xml:space="preserve">　　一是制定主体特定。党内法规由特定机关制定，即党的中央组织以及中央纪委、中央各部门和省、自治区、直辖市党委有权制定，党的省级以下组织无权制定。二是适用范围特定。党内法规是规范党组织的工作、活动和党员行为的规章制度，只对其调整和规范的党</w:t>
      </w:r>
    </w:p>
    <w:p>
      <w:pPr>
        <w:ind w:left="0" w:right="0" w:firstLine="560"/>
        <w:spacing w:before="450" w:after="450" w:line="312" w:lineRule="auto"/>
      </w:pPr>
      <w:r>
        <w:rPr>
          <w:rFonts w:ascii="宋体" w:hAnsi="宋体" w:eastAsia="宋体" w:cs="宋体"/>
          <w:color w:val="000"/>
          <w:sz w:val="28"/>
          <w:szCs w:val="28"/>
        </w:rPr>
        <w:t xml:space="preserve">　　组织和党员具有普遍约束力。三是名称使用特定。党内法规必须使用专属名称，这样既可以将其与一般公文在名称上加以明确区分，也有利于 彰显其严肃性和权威性。四是表述方式特定。党内法规一般采用编、章、节、条、款、项、目等条款形式表述。这样规定，旨在保证党内法规内容简明准确，也便于执行遵守和引用修改。但也不能绝对化地认为凡是未采用条款形式的就肯定不是党内法规。比如，党章的总纲部分是采用段落形式表述的，《关于党内政治生活的若干准则》也未使用条款形式表述。五是发布形式特定。与用“国家***令”的形式公布法律、用“国务院令”的形式公布行政法规不同，党内法规一般以制定机关文件形式发布，这是党内法规的一个十分重要的形式要件。</w:t>
      </w:r>
    </w:p>
    <w:p>
      <w:pPr>
        <w:ind w:left="0" w:right="0" w:firstLine="560"/>
        <w:spacing w:before="450" w:after="450" w:line="312" w:lineRule="auto"/>
      </w:pPr>
      <w:r>
        <w:rPr>
          <w:rFonts w:ascii="宋体" w:hAnsi="宋体" w:eastAsia="宋体" w:cs="宋体"/>
          <w:color w:val="000"/>
          <w:sz w:val="28"/>
          <w:szCs w:val="28"/>
        </w:rPr>
        <w:t xml:space="preserve">　　从纵向看，党内法规的治理格局分为三个层级 作为规范有着 8800 多万名党员、3200 多个地方党委、430 多万个基层党组织这样一个大党的工作、活动和党员行为的高级规范，目前党内法规的治理格局以现行党的组织架构为基础、以事项的重要程度为依据，以效力位阶为区分，纵向分为中央党内法规、部委党内法规和地方党内法规三个层级，呈现出上细下粗、由顶端向底端放射的“金字塔”形状。</w:t>
      </w:r>
    </w:p>
    <w:p>
      <w:pPr>
        <w:ind w:left="0" w:right="0" w:firstLine="560"/>
        <w:spacing w:before="450" w:after="450" w:line="312" w:lineRule="auto"/>
      </w:pPr>
      <w:r>
        <w:rPr>
          <w:rFonts w:ascii="宋体" w:hAnsi="宋体" w:eastAsia="宋体" w:cs="宋体"/>
          <w:color w:val="000"/>
          <w:sz w:val="28"/>
          <w:szCs w:val="28"/>
        </w:rPr>
        <w:t xml:space="preserve">　　一是中央党内法规。党的中央组织制定的党内法规称为中央党内法规。在党内法规的制度体系中，包括党章在内的中央党内法规位阶最高、效力最大，一些事项只能由中央党内法规规定，其他位阶的党内</w:t>
      </w:r>
    </w:p>
    <w:p>
      <w:pPr>
        <w:ind w:left="0" w:right="0" w:firstLine="560"/>
        <w:spacing w:before="450" w:after="450" w:line="312" w:lineRule="auto"/>
      </w:pPr>
      <w:r>
        <w:rPr>
          <w:rFonts w:ascii="宋体" w:hAnsi="宋体" w:eastAsia="宋体" w:cs="宋体"/>
          <w:color w:val="000"/>
          <w:sz w:val="28"/>
          <w:szCs w:val="28"/>
        </w:rPr>
        <w:t xml:space="preserve">　　法规无权规定。比如《中国共产党章程》《中国共产党廉洁自律准则》《中国共产党党内法规制定条例》。</w:t>
      </w:r>
    </w:p>
    <w:p>
      <w:pPr>
        <w:ind w:left="0" w:right="0" w:firstLine="560"/>
        <w:spacing w:before="450" w:after="450" w:line="312" w:lineRule="auto"/>
      </w:pPr>
      <w:r>
        <w:rPr>
          <w:rFonts w:ascii="宋体" w:hAnsi="宋体" w:eastAsia="宋体" w:cs="宋体"/>
          <w:color w:val="000"/>
          <w:sz w:val="28"/>
          <w:szCs w:val="28"/>
        </w:rPr>
        <w:t xml:space="preserve">　　二是部委党内法规。中央纪委和中央各部门根据职责权限制定的 党内法规称为部委党内法规，其层级和效力低于中央党内法规，不得与中央党内法规相违背、相抵触。比如中央纪委制定的《中国共产党纪律检查机关案件检查工作条例实施细则》，中央组织部制定的《中央企业领导班子和领导人员综合考核评价暂行办法》。</w:t>
      </w:r>
    </w:p>
    <w:p>
      <w:pPr>
        <w:ind w:left="0" w:right="0" w:firstLine="560"/>
        <w:spacing w:before="450" w:after="450" w:line="312" w:lineRule="auto"/>
      </w:pPr>
      <w:r>
        <w:rPr>
          <w:rFonts w:ascii="宋体" w:hAnsi="宋体" w:eastAsia="宋体" w:cs="宋体"/>
          <w:color w:val="000"/>
          <w:sz w:val="28"/>
          <w:szCs w:val="28"/>
        </w:rPr>
        <w:t xml:space="preserve">　　三是地方党内法规。各省、自治区、直辖市党委制定的党内法规称为地方党内法规，在党内法规体系中层级最低，其规定也必须同中央党内法规和部委党内法规相一致，效力也只能限定在本省区市范围内。比如《甘肃省〈党政机关厉行节约反对浪费条例〉实施细则》《中共甘肃省委常委会进一步改进调查研究工作的规定》。</w:t>
      </w:r>
    </w:p>
    <w:p>
      <w:pPr>
        <w:ind w:left="0" w:right="0" w:firstLine="560"/>
        <w:spacing w:before="450" w:after="450" w:line="312" w:lineRule="auto"/>
      </w:pPr>
      <w:r>
        <w:rPr>
          <w:rFonts w:ascii="宋体" w:hAnsi="宋体" w:eastAsia="宋体" w:cs="宋体"/>
          <w:color w:val="000"/>
          <w:sz w:val="28"/>
          <w:szCs w:val="28"/>
        </w:rPr>
        <w:t xml:space="preserve">　　从横向看，党内法规的规范事项涉及七大板块 党内法规的规范对象是党组织的工作、活动和党员行为，主要调整党组织之间、党员个人和党组织之间、党员个人之间的党内关系。实践中由于我们党是执政党，党依照宪法和法律治国理政，所以党内法规所规范的党组织的工作、活动和党员行为不限于党的自身建设等党内事务，还包括党的领导和执政活动、党的机关运行保障等党外事务，从横向大体可以划分为七大板块。</w:t>
      </w:r>
    </w:p>
    <w:p>
      <w:pPr>
        <w:ind w:left="0" w:right="0" w:firstLine="560"/>
        <w:spacing w:before="450" w:after="450" w:line="312" w:lineRule="auto"/>
      </w:pPr>
      <w:r>
        <w:rPr>
          <w:rFonts w:ascii="宋体" w:hAnsi="宋体" w:eastAsia="宋体" w:cs="宋体"/>
          <w:color w:val="000"/>
          <w:sz w:val="28"/>
          <w:szCs w:val="28"/>
        </w:rPr>
        <w:t xml:space="preserve">　　一是党的领导和执政活动板块。用于规范党委与人大、政府、政协、司法机关、人民团体、企事业单位、军队之间的关系，保障党更好发挥总揽全局、协调各方的领导核心作用，包括地方党委工作、党组工作、法治建设工作、意识形态工作、统一战线工作、群众工作、外事工作、军队政治工作等方面的党内法规。比如《中国共产党地方委员会工作条例》《甘肃省精准扶贫精准脱贫省级资金整合使用管理 办法》。</w:t>
      </w:r>
    </w:p>
    <w:p>
      <w:pPr>
        <w:ind w:left="0" w:right="0" w:firstLine="560"/>
        <w:spacing w:before="450" w:after="450" w:line="312" w:lineRule="auto"/>
      </w:pPr>
      <w:r>
        <w:rPr>
          <w:rFonts w:ascii="宋体" w:hAnsi="宋体" w:eastAsia="宋体" w:cs="宋体"/>
          <w:color w:val="000"/>
          <w:sz w:val="28"/>
          <w:szCs w:val="28"/>
        </w:rPr>
        <w:t xml:space="preserve">　　二是党的思想建设板块。用于规范党的思想建设、党的理论创新和理论武装和党员干部理念信念教育方面的工作和活动，包括理论学习、党性教育、道德建设等方面的党内法规。比如《干部教育培训工作条例》《中共甘肃省委常委会完善学习制度的规定》。</w:t>
      </w:r>
    </w:p>
    <w:p>
      <w:pPr>
        <w:ind w:left="0" w:right="0" w:firstLine="560"/>
        <w:spacing w:before="450" w:after="450" w:line="312" w:lineRule="auto"/>
      </w:pPr>
      <w:r>
        <w:rPr>
          <w:rFonts w:ascii="宋体" w:hAnsi="宋体" w:eastAsia="宋体" w:cs="宋体"/>
          <w:color w:val="000"/>
          <w:sz w:val="28"/>
          <w:szCs w:val="28"/>
        </w:rPr>
        <w:t xml:space="preserve">　　三是党的组织建设板块。用于规范党的组织建设方面的工作和活动，包括党的组织制度、组织机构、干部队伍、党员队伍、人才工作等方面的党内法规。比如《中国共产党农村基层组织工作条例》《甘肃省推进领导干部能上能下实施细则(试行)》。</w:t>
      </w:r>
    </w:p>
    <w:p>
      <w:pPr>
        <w:ind w:left="0" w:right="0" w:firstLine="560"/>
        <w:spacing w:before="450" w:after="450" w:line="312" w:lineRule="auto"/>
      </w:pPr>
      <w:r>
        <w:rPr>
          <w:rFonts w:ascii="宋体" w:hAnsi="宋体" w:eastAsia="宋体" w:cs="宋体"/>
          <w:color w:val="000"/>
          <w:sz w:val="28"/>
          <w:szCs w:val="28"/>
        </w:rPr>
        <w:t xml:space="preserve">　　四是党的作风建设板块。用于规范党的作风建设方面的工作和活动，包括党的思想作风、工作作风、领导作风、学风、干部生活作风等方面的党内法规。比如《党政机关国内公务接待管理规定》《中共甘肃省委常委会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　　五是党的反腐倡廉建设板块。用于规范党的反腐倡廉建设方面的工作和活动，包括反腐败领导体制机制、反腐倡廉教育、党内监督、预防腐败、惩治腐败等方面的党内法规。比如《中国共产党巡视工作》《甘肃省实施〈中国共产党问责条例〉办法》。</w:t>
      </w:r>
    </w:p>
    <w:p>
      <w:pPr>
        <w:ind w:left="0" w:right="0" w:firstLine="560"/>
        <w:spacing w:before="450" w:after="450" w:line="312" w:lineRule="auto"/>
      </w:pPr>
      <w:r>
        <w:rPr>
          <w:rFonts w:ascii="宋体" w:hAnsi="宋体" w:eastAsia="宋体" w:cs="宋体"/>
          <w:color w:val="000"/>
          <w:sz w:val="28"/>
          <w:szCs w:val="28"/>
        </w:rPr>
        <w:t xml:space="preserve">　　六是党的民主集中制建设板块。用于规范党的民主集中制建设方面的工作和活动，推动民主集中制具体化、程序化，包括党员民主权利保障、党的代表大会制度、党的委员会制度、党内选举制度、党内基层民主、党的纪律等方面的党内法规。比如《中国共产党党员权利保障条例》《中共甘肃省委书记专题会议工作规则》。</w:t>
      </w:r>
    </w:p>
    <w:p>
      <w:pPr>
        <w:ind w:left="0" w:right="0" w:firstLine="560"/>
        <w:spacing w:before="450" w:after="450" w:line="312" w:lineRule="auto"/>
      </w:pPr>
      <w:r>
        <w:rPr>
          <w:rFonts w:ascii="宋体" w:hAnsi="宋体" w:eastAsia="宋体" w:cs="宋体"/>
          <w:color w:val="000"/>
          <w:sz w:val="28"/>
          <w:szCs w:val="28"/>
        </w:rPr>
        <w:t xml:space="preserve">　　七是党的机关运行保障板块。用于规范党的机关运行和服务保障方面的工作和活动，包括党的机关公文办理、会议活动服务、信息报送、督促检查、法规服务、安全保密、档案管理、机关事务等方面的党内法规。比如《中国共产党党内法规和规范性文件备案规定》《甘肃省省级党政机关差旅费管理办法》。</w:t>
      </w:r>
    </w:p>
    <w:p>
      <w:pPr>
        <w:ind w:left="0" w:right="0" w:firstLine="560"/>
        <w:spacing w:before="450" w:after="450" w:line="312" w:lineRule="auto"/>
      </w:pPr>
      <w:r>
        <w:rPr>
          <w:rFonts w:ascii="宋体" w:hAnsi="宋体" w:eastAsia="宋体" w:cs="宋体"/>
          <w:color w:val="000"/>
          <w:sz w:val="28"/>
          <w:szCs w:val="28"/>
        </w:rPr>
        <w:t xml:space="preserve">　　以高度责任感和使命感做好党内法规工作 熊海清 2024-09 张家界日报 切实提高党内规范性文件制定质量 1、科学确定党内规范性文件制定项目。当前，党内法规制度建设已进入加速形成体系的关键阶段，越是时间紧、任务重，越要坚持问题导向，坚持科学立规。要结合贯彻落实中央、省委文件精神，把市委常委会年度工作要点明确的党的建设制度改革重点任务作为制定市委党内规范性文件的重要来源，抓住重点领域和关键环节，有计划地安排市委重要党内规范性文件制定任务，做到选项科学、数量适当、务实管用。</w:t>
      </w:r>
    </w:p>
    <w:p>
      <w:pPr>
        <w:ind w:left="0" w:right="0" w:firstLine="560"/>
        <w:spacing w:before="450" w:after="450" w:line="312" w:lineRule="auto"/>
      </w:pPr>
      <w:r>
        <w:rPr>
          <w:rFonts w:ascii="宋体" w:hAnsi="宋体" w:eastAsia="宋体" w:cs="宋体"/>
          <w:color w:val="000"/>
          <w:sz w:val="28"/>
          <w:szCs w:val="28"/>
        </w:rPr>
        <w:t xml:space="preserve">　　2、努力提高党内规范性文件拟稿质量。要在市委的统一领导下，从全市党的建设实际需要出发，按照要言不烦、简便有效、务实管用的要求，高质量地做好党内规范性文件的拟稿工作，确保既符合中央的大政方针和省委的决策部署，又充分体现基层群众的意愿;既符合依法执政的要求，又符合客观实际，具有针对性和可操作性。</w:t>
      </w:r>
    </w:p>
    <w:p>
      <w:pPr>
        <w:ind w:left="0" w:right="0" w:firstLine="560"/>
        <w:spacing w:before="450" w:after="450" w:line="312" w:lineRule="auto"/>
      </w:pPr>
      <w:r>
        <w:rPr>
          <w:rFonts w:ascii="宋体" w:hAnsi="宋体" w:eastAsia="宋体" w:cs="宋体"/>
          <w:color w:val="000"/>
          <w:sz w:val="28"/>
          <w:szCs w:val="28"/>
        </w:rPr>
        <w:t xml:space="preserve">　　要进一步完善由市委办公室统筹协调，有关部门齐抓共建，各民主党派和专家学者、干部群众共同参与的党内规范性文件拟稿机制。对一些敏感程度高、政策性强的重点难点问题;对涉及不少部门、内容复杂、拟稿难度大的综合性党内规范性文件，大家共同商议、共同 研究、共同把关，防止党内规范性文件内容交叉重复、互相打架等问题，提高党内规范性文件的整体性、统一性和权威性。</w:t>
      </w:r>
    </w:p>
    <w:p>
      <w:pPr>
        <w:ind w:left="0" w:right="0" w:firstLine="560"/>
        <w:spacing w:before="450" w:after="450" w:line="312" w:lineRule="auto"/>
      </w:pPr>
      <w:r>
        <w:rPr>
          <w:rFonts w:ascii="宋体" w:hAnsi="宋体" w:eastAsia="宋体" w:cs="宋体"/>
          <w:color w:val="000"/>
          <w:sz w:val="28"/>
          <w:szCs w:val="28"/>
        </w:rPr>
        <w:t xml:space="preserve">　　3、精心做好党内规范性文件审核工作。这是及时发现待发文件问题和瑕疵，消除“通病”、清除“硬伤”的关键环节。这里主要是把好“五关”：</w:t>
      </w:r>
    </w:p>
    <w:p>
      <w:pPr>
        <w:ind w:left="0" w:right="0" w:firstLine="560"/>
        <w:spacing w:before="450" w:after="450" w:line="312" w:lineRule="auto"/>
      </w:pPr>
      <w:r>
        <w:rPr>
          <w:rFonts w:ascii="宋体" w:hAnsi="宋体" w:eastAsia="宋体" w:cs="宋体"/>
          <w:color w:val="000"/>
          <w:sz w:val="28"/>
          <w:szCs w:val="28"/>
        </w:rPr>
        <w:t xml:space="preserve">　　一是严把政策关，确保党内规范性文件的权威性。首先是加强合法性审核。审核的重点主要是看党内规范性文件内容以及制定主体、权限、程序等是否与国家法律法规相冲突、是否与党章和其他党内法规相抵触。其次是加强政治性审核。审核党内规范性文件的主要精神是否与党和国家大政方针相一致，严防出现与中央和省委精神相脱节相背离的现象。</w:t>
      </w:r>
    </w:p>
    <w:p>
      <w:pPr>
        <w:ind w:left="0" w:right="0" w:firstLine="560"/>
        <w:spacing w:before="450" w:after="450" w:line="312" w:lineRule="auto"/>
      </w:pPr>
      <w:r>
        <w:rPr>
          <w:rFonts w:ascii="宋体" w:hAnsi="宋体" w:eastAsia="宋体" w:cs="宋体"/>
          <w:color w:val="000"/>
          <w:sz w:val="28"/>
          <w:szCs w:val="28"/>
        </w:rPr>
        <w:t xml:space="preserve">　　第三是加强连续性审核。审核党内规范性文件与同位党内规范性文件是否衔接、是否自相矛盾，防止政令不一、政策打架。第四是加强保密性审核。审核党内规范性文件是否符合保密规定，正确处理好文件执行与保守秘密的关系。</w:t>
      </w:r>
    </w:p>
    <w:p>
      <w:pPr>
        <w:ind w:left="0" w:right="0" w:firstLine="560"/>
        <w:spacing w:before="450" w:after="450" w:line="312" w:lineRule="auto"/>
      </w:pPr>
      <w:r>
        <w:rPr>
          <w:rFonts w:ascii="宋体" w:hAnsi="宋体" w:eastAsia="宋体" w:cs="宋体"/>
          <w:color w:val="000"/>
          <w:sz w:val="28"/>
          <w:szCs w:val="28"/>
        </w:rPr>
        <w:t xml:space="preserve">　　二是严把程序关，确保党内规范性文件的严密性。把好程序关重点是做到“四看”。一看是否需要行文。我们的做法是从三个方面去把握，一是上级党内法规和规范性文件中明确要求下级党组织制定出台细化措施和配套制度的，按文件精神办理;二是市委年度工作要点对党的建设制度改革重点任务已作部署并计划出台文件的，按工作安排去落实;三是市委常委会议研究通过和市委主要领导高度关注的事项，按会议纪要和领导要求执行。二看是否与相关部门协商一致。对于一些内容涉及其他部门业务、政策性强的党内规范性文件，对是否 征求相关部门意见和意见采纳情况进行严格审查，保证相关职能部门在党内规范性文件制定过程中有充分话语权。三看是否履行会签审核程序。要求党内规范性文件代拟稿在报送市委审签前，需经起草单位内部或领导小组会议审议通过，并由主要负责人签署明确意见。四看是否广泛征求专家和群众意见。对于涉及全市公共利益、需要广泛知晓和社会关注度高的党内规范性文件，除依法需要保密的外，要求在起草过程中，采取多种形式，广泛征求各方面意见，切实增强党内规范性文件制定过程中的开放性和民主性。</w:t>
      </w:r>
    </w:p>
    <w:p>
      <w:pPr>
        <w:ind w:left="0" w:right="0" w:firstLine="560"/>
        <w:spacing w:before="450" w:after="450" w:line="312" w:lineRule="auto"/>
      </w:pPr>
      <w:r>
        <w:rPr>
          <w:rFonts w:ascii="宋体" w:hAnsi="宋体" w:eastAsia="宋体" w:cs="宋体"/>
          <w:color w:val="000"/>
          <w:sz w:val="28"/>
          <w:szCs w:val="28"/>
        </w:rPr>
        <w:t xml:space="preserve">　　三是严把文字关，确保党内规范性文件的准确性。古人云：“一字之失，一句为之蹉跎;一句之误，通篇为之梗塞。”</w:t>
      </w:r>
    </w:p>
    <w:p>
      <w:pPr>
        <w:ind w:left="0" w:right="0" w:firstLine="560"/>
        <w:spacing w:before="450" w:after="450" w:line="312" w:lineRule="auto"/>
      </w:pPr>
      <w:r>
        <w:rPr>
          <w:rFonts w:ascii="宋体" w:hAnsi="宋体" w:eastAsia="宋体" w:cs="宋体"/>
          <w:color w:val="000"/>
          <w:sz w:val="28"/>
          <w:szCs w:val="28"/>
        </w:rPr>
        <w:t xml:space="preserve">　　如果党内规范性文件文字使用不当，不仅关系到决策部署的贯彻执行，还会影响到党的机关形象，甚至造成不良社会影响。因此，有必要在文字的校对审核上下功夫，避免文字的粗糙和不规范现象。要坚持严格的审核标准，以“零差错”为目标，对文字进行逐字推敲、反复斟酌，确保党内规范性文件逻辑严密、用词贴切、表述准确、简明实用。四是严把格式关，确保党内规范性文件的规范性。格式是文件的仪表，文件格式是文件最基本的规范。要按照《中国共产党党内法规制定条例》《党政机关公文处理工作条例》《党政机关公文格式》等规定，对每份党内规范性文件，从版头、版面到版记，从标题、正文到落款，严格进行全方位、立体式审核，对不符合格式要求的及时修正，确保无懈可击时方送请领导审签。五是严把协调关，确保党内规范性文件的衔接性。在党内规范性文件审核过程中，与起草单位和相关部门搞好沟通 协调，是提高文件质量的重要保证。特别是涉及干部人事、机构编制、财政项目、民族宗教、群众切身利益等敏感问题，要及时向起草单位了解情况，弄清来龙去脉，避免盲目修改。对文件内容需进行实质性修改的，更要与来文单位及相关职能部门进行充分沟通，尽可能听取和吸纳他们的意见建议。对征求意见未能达成一致的，则采取集体协商的办法，召开部门协调会现场沟通会商，力促各方达成一致。</w:t>
      </w:r>
    </w:p>
    <w:p>
      <w:pPr>
        <w:ind w:left="0" w:right="0" w:firstLine="560"/>
        <w:spacing w:before="450" w:after="450" w:line="312" w:lineRule="auto"/>
      </w:pPr>
      <w:r>
        <w:rPr>
          <w:rFonts w:ascii="宋体" w:hAnsi="宋体" w:eastAsia="宋体" w:cs="宋体"/>
          <w:color w:val="000"/>
          <w:sz w:val="28"/>
          <w:szCs w:val="28"/>
        </w:rPr>
        <w:t xml:space="preserve">　　4、严格开展重要党内规范性文件前置审核。所谓前置审核，是指对需要发文机关开会审议的重要党内规范性文件，在提交会议审议前，先由发文机关办公室进行初核，这是《党政机关公文处理工作条例》《中国共产党党内法规制定条例》对重要党内规范性文件审核提出的一项新要求。开展前置审核，是切实解决重要党内规范性文件“带病上会”，提升党内规范性文件制定质量的必要举措。其审核的着力点主要侧重从政治、政策、法律、时机等方面进行审查把关，以“鸡蛋里挑骨头”的存疑精神，发现和处置待审文件中的错误和疏漏，为审议机关和领导同志研究决策当好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2025-05-02T09:53:34+08:00</dcterms:created>
  <dcterms:modified xsi:type="dcterms:W3CDTF">2025-05-02T09:53:34+08:00</dcterms:modified>
</cp:coreProperties>
</file>

<file path=docProps/custom.xml><?xml version="1.0" encoding="utf-8"?>
<Properties xmlns="http://schemas.openxmlformats.org/officeDocument/2006/custom-properties" xmlns:vt="http://schemas.openxmlformats.org/officeDocument/2006/docPropsVTypes"/>
</file>