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律师集中学习教育整顿活动心得体会及自查报告范文精选4篇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告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w:t>
      </w:r>
    </w:p>
    <w:p>
      <w:pPr>
        <w:ind w:left="0" w:right="0" w:firstLine="560"/>
        <w:spacing w:before="450" w:after="450" w:line="312" w:lineRule="auto"/>
      </w:pPr>
      <w:r>
        <w:rPr>
          <w:rFonts w:ascii="宋体" w:hAnsi="宋体" w:eastAsia="宋体" w:cs="宋体"/>
          <w:color w:val="000"/>
          <w:sz w:val="28"/>
          <w:szCs w:val="28"/>
        </w:rPr>
        <w:t xml:space="preserve">报告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念或引起注意。主体可分部分加二级标题或分条加序码。以下是为大家整理的律师集中学习教育整顿活动心得体会及自查报告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律师集中学习教育整顿活动心得体会及自查报告篇1</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2024年度律师工作的简要回顾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律师集中学习教育整顿活动心得体会及自查报告篇2</w:t>
      </w:r>
    </w:p>
    <w:p>
      <w:pPr>
        <w:ind w:left="0" w:right="0" w:firstLine="560"/>
        <w:spacing w:before="450" w:after="450" w:line="312" w:lineRule="auto"/>
      </w:pPr>
      <w:r>
        <w:rPr>
          <w:rFonts w:ascii="宋体" w:hAnsi="宋体" w:eastAsia="宋体" w:cs="宋体"/>
          <w:color w:val="000"/>
          <w:sz w:val="28"/>
          <w:szCs w:val="28"/>
        </w:rPr>
        <w:t xml:space="preserve">为深入贯彻落实党中央和省委关于政法队伍教育整顿工作的决策部署，积极响应江干区司法局关于开展律师行业突出问题专项治理工作的通知要求，浙江六善律师事务所于3月24日即时组织全体人员召开了专项整治工作动员部署大会。会议由律所主任潘克本律师主持。</w:t>
      </w:r>
    </w:p>
    <w:p>
      <w:pPr>
        <w:ind w:left="0" w:right="0" w:firstLine="560"/>
        <w:spacing w:before="450" w:after="450" w:line="312" w:lineRule="auto"/>
      </w:pPr>
      <w:r>
        <w:rPr>
          <w:rFonts w:ascii="宋体" w:hAnsi="宋体" w:eastAsia="宋体" w:cs="宋体"/>
          <w:color w:val="000"/>
          <w:sz w:val="28"/>
          <w:szCs w:val="28"/>
        </w:rPr>
        <w:t xml:space="preserve">会上，潘克本律师首先全面贯彻了江干区司法局关于开展律师行业突出问题专项治理的会议精神，要求全所律师高度重视，正确把握政治方向，切实提高政治站位，深化思想认识，严格贯彻、全面落实***总书记关于律师工作的重要指示批示精神，有效完成本次专项治理工作。并着重提出了以下几个方面的工作要求：</w:t>
      </w:r>
    </w:p>
    <w:p>
      <w:pPr>
        <w:ind w:left="0" w:right="0" w:firstLine="560"/>
        <w:spacing w:before="450" w:after="450" w:line="312" w:lineRule="auto"/>
      </w:pPr>
      <w:r>
        <w:rPr>
          <w:rFonts w:ascii="宋体" w:hAnsi="宋体" w:eastAsia="宋体" w:cs="宋体"/>
          <w:color w:val="000"/>
          <w:sz w:val="28"/>
          <w:szCs w:val="28"/>
        </w:rPr>
        <w:t xml:space="preserve">在所内及时成立专项工作领导小组，明确工作职责，编制工作计划，做好分解动作，确保各项工作按计划落实到位。同时，明确以律所党支部为主阵地，加强党史学习教育和执业纪律教育，并以被投诉查处的典型案例作为反面教材，加强案例剖析和警示反省，引导律师养成规范执业的职业素养。</w:t>
      </w:r>
    </w:p>
    <w:p>
      <w:pPr>
        <w:ind w:left="0" w:right="0" w:firstLine="560"/>
        <w:spacing w:before="450" w:after="450" w:line="312" w:lineRule="auto"/>
      </w:pPr>
      <w:r>
        <w:rPr>
          <w:rFonts w:ascii="宋体" w:hAnsi="宋体" w:eastAsia="宋体" w:cs="宋体"/>
          <w:color w:val="000"/>
          <w:sz w:val="28"/>
          <w:szCs w:val="28"/>
        </w:rPr>
        <w:t xml:space="preserve">要求各律师要深入自查，不能捂盖存在的问题，需如实上报。对自我查摆、自我整改的要求不能低于本次活动对司法队伍的要求，同时要配合区纪委加强对法院、检察院离职人员的联合排查力度。并指出要在律所全面开展“重点谈”“普遍谈”“全体谈”等工作，深刻查摆问题，切实落实整改措施，通过定期召开合伙人专项会议，形成专项治理清单，上报区司法局。</w:t>
      </w:r>
    </w:p>
    <w:p>
      <w:pPr>
        <w:ind w:left="0" w:right="0" w:firstLine="560"/>
        <w:spacing w:before="450" w:after="450" w:line="312" w:lineRule="auto"/>
      </w:pPr>
      <w:r>
        <w:rPr>
          <w:rFonts w:ascii="宋体" w:hAnsi="宋体" w:eastAsia="宋体" w:cs="宋体"/>
          <w:color w:val="000"/>
          <w:sz w:val="28"/>
          <w:szCs w:val="28"/>
        </w:rPr>
        <w:t xml:space="preserve">在活动过程中要认真做好教育整顿的总结分析、汇报交流、台账整理、优秀评比等工作，确保整个活动取得明显成效，同时通过及时总结经验，作为进一步规范律所管理，加强执业纪律教育常抓不懈的工作法宝。</w:t>
      </w:r>
    </w:p>
    <w:p>
      <w:pPr>
        <w:ind w:left="0" w:right="0" w:firstLine="560"/>
        <w:spacing w:before="450" w:after="450" w:line="312" w:lineRule="auto"/>
      </w:pPr>
      <w:r>
        <w:rPr>
          <w:rFonts w:ascii="宋体" w:hAnsi="宋体" w:eastAsia="宋体" w:cs="宋体"/>
          <w:color w:val="000"/>
          <w:sz w:val="28"/>
          <w:szCs w:val="28"/>
        </w:rPr>
        <w:t xml:space="preserve">期间，律所管委会副主任郑柳馨律师、副主任吴剑敏律师、刑事法律事务部主任童巨海律师等高级合伙人结合各自分管的工作作了表态发言；六善律师学院名誉院长张兆平律师就本所律师如何领会并落实好相关工作发表了自己的意见和建议。</w:t>
      </w:r>
    </w:p>
    <w:p>
      <w:pPr>
        <w:ind w:left="0" w:right="0" w:firstLine="560"/>
        <w:spacing w:before="450" w:after="450" w:line="312" w:lineRule="auto"/>
      </w:pPr>
      <w:r>
        <w:rPr>
          <w:rFonts w:ascii="宋体" w:hAnsi="宋体" w:eastAsia="宋体" w:cs="宋体"/>
          <w:color w:val="000"/>
          <w:sz w:val="28"/>
          <w:szCs w:val="28"/>
        </w:rPr>
        <w:t xml:space="preserve">通过本次专项治理活动的集中学习，让全所律师不仅对自身执业风险的把握有了更加全面深刻的理解，更认识到律师队伍与政法队伍一样在全面依法治国中保持高度纯洁同样重要。全所律师一致认同在未来执业过程中要不断增强自我规范意识、诚信执业意识、底线意识，练就过硬本领，积极履行好工作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律师集中学习教育整顿活动心得体会及自查报告篇3</w:t>
      </w:r>
    </w:p>
    <w:p>
      <w:pPr>
        <w:ind w:left="0" w:right="0" w:firstLine="560"/>
        <w:spacing w:before="450" w:after="450" w:line="312" w:lineRule="auto"/>
      </w:pPr>
      <w:r>
        <w:rPr>
          <w:rFonts w:ascii="宋体" w:hAnsi="宋体" w:eastAsia="宋体" w:cs="宋体"/>
          <w:color w:val="000"/>
          <w:sz w:val="28"/>
          <w:szCs w:val="28"/>
        </w:rPr>
        <w:t xml:space="preserve">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w:t>
      </w:r>
    </w:p>
    <w:p>
      <w:pPr>
        <w:ind w:left="0" w:right="0" w:firstLine="560"/>
        <w:spacing w:before="450" w:after="450" w:line="312" w:lineRule="auto"/>
      </w:pPr>
      <w:r>
        <w:rPr>
          <w:rFonts w:ascii="宋体" w:hAnsi="宋体" w:eastAsia="宋体" w:cs="宋体"/>
          <w:color w:val="000"/>
          <w:sz w:val="28"/>
          <w:szCs w:val="28"/>
        </w:rPr>
        <w:t xml:space="preserve">（1）与法官、检察官等司法人员从来没有任何的不正当交往，没有违反规定单方面会见法官、检察官等，从未以支付介绍费，利用亲朋同学关系等不正当手段，要求法官、检察官等介绍案件。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黑体" w:hAnsi="黑体" w:eastAsia="黑体" w:cs="黑体"/>
          <w:color w:val="000000"/>
          <w:sz w:val="36"/>
          <w:szCs w:val="36"/>
          <w:b w:val="1"/>
          <w:bCs w:val="1"/>
        </w:rPr>
        <w:t xml:space="preserve">律师集中学习教育整顿活动心得体会及自查报告篇4</w:t>
      </w:r>
    </w:p>
    <w:p>
      <w:pPr>
        <w:ind w:left="0" w:right="0" w:firstLine="560"/>
        <w:spacing w:before="450" w:after="450" w:line="312" w:lineRule="auto"/>
      </w:pPr>
      <w:r>
        <w:rPr>
          <w:rFonts w:ascii="宋体" w:hAnsi="宋体" w:eastAsia="宋体" w:cs="宋体"/>
          <w:color w:val="000"/>
          <w:sz w:val="28"/>
          <w:szCs w:val="28"/>
        </w:rPr>
        <w:t xml:space="preserve">为了响应省厅“律师队伍专项教育整顿活动”我们所开展了为期二十天的“律所、律师自查、审改专项学习”活动。学习活动主要为：深入学习***新时代中国特色社会主义思想，十九大及其各全会会议精神、《宪法》《刑法》《行政处罚法》《律师法》等相关文件和法律，本所律师之间深入交流恪守执业规范，贯彻律师职业道德之经验。这次活动中我积极参与其中，进行了学习和自查，总结心得如下：</w:t>
      </w:r>
    </w:p>
    <w:p>
      <w:pPr>
        <w:ind w:left="0" w:right="0" w:firstLine="560"/>
        <w:spacing w:before="450" w:after="450" w:line="312" w:lineRule="auto"/>
      </w:pPr>
      <w:r>
        <w:rPr>
          <w:rFonts w:ascii="宋体" w:hAnsi="宋体" w:eastAsia="宋体" w:cs="宋体"/>
          <w:color w:val="000"/>
          <w:sz w:val="28"/>
          <w:szCs w:val="28"/>
        </w:rPr>
        <w:t xml:space="preserve">党的领导是律师制度之魂。《宪法》规定中国共产党是中华人民共和国的唯一执政党，律师应当带头尊崇宪法、学习宪法、遵守宪法，忠诚履行宪法和法律赋予的职责使命，努力做全面推进依法治国的奋斗者。律师是党领导下的社会主义法治建设的重要力量，广大律师要自觉拥护中国共产党的领导、拥护社会主义法治；广大律师要牢固树立“四个意识”，坚定“四个自信”，坚决维护***总书记在党中央和全党的核心地位，始终同以***同志为核心的党中央保持高度一致。要深入学习贯彻***新时代中国特色社会主义法治思想，要坚持党对律师工作的绝对领导，提高政治站位。律师队伍思想政治观念的主流是好的，但是在部分律师中还有一些值得注意的问题。有的律师看不到主流问题，思想政治观念有认识上的偏差，不能正确分析和对待当前形势下社会发展中出现的问题。律师队伍整体素质的提高，不单单强调文化教育方面，还应当包括思想政治建设这一课。</w:t>
      </w:r>
    </w:p>
    <w:p>
      <w:pPr>
        <w:ind w:left="0" w:right="0" w:firstLine="560"/>
        <w:spacing w:before="450" w:after="450" w:line="312" w:lineRule="auto"/>
      </w:pPr>
      <w:r>
        <w:rPr>
          <w:rFonts w:ascii="宋体" w:hAnsi="宋体" w:eastAsia="宋体" w:cs="宋体"/>
          <w:color w:val="000"/>
          <w:sz w:val="28"/>
          <w:szCs w:val="28"/>
        </w:rPr>
        <w:t xml:space="preserve">以人为本，就是讲：所有的形式都需要服从于实际。我以前就比较注重实务，而容易轻视党建工作的重要性，轻视政治站位的重要性，政治觉悟比较低不重视培养自己的党性。通过这次学习我深刻知道了党的领导才是我国进行一切建设工作的最重要的实际。作为一名法律工作者，这是远远不够的，今后我还要深刻学习马克思主义哲学，中国特色社会主义思想，努力认清党的工作的伟大内涵，过滤自己，提升自己。</w:t>
      </w:r>
    </w:p>
    <w:p>
      <w:pPr>
        <w:ind w:left="0" w:right="0" w:firstLine="560"/>
        <w:spacing w:before="450" w:after="450" w:line="312" w:lineRule="auto"/>
      </w:pPr>
      <w:r>
        <w:rPr>
          <w:rFonts w:ascii="宋体" w:hAnsi="宋体" w:eastAsia="宋体" w:cs="宋体"/>
          <w:color w:val="000"/>
          <w:sz w:val="28"/>
          <w:szCs w:val="28"/>
        </w:rPr>
        <w:t xml:space="preserve">有人的地方就有江湖。律师事务所是一个承载着一群社会精英的社会组织，关于律所，包括司法局对其之管理，律师协会对其之管理，律所主任、律所管委会、律所合伙人对其之管理。不规范的、违法的律所管理乱象在社会中屡见不鲜，对于这些行业败类应当严格剔除出去。传统意义上的律师事务所主任是律师事务所的负责人，主任在章程和合伙人协议授予的职权范围内，享有充分的管理权，在主任负责制下,主任具有管理律师事务所的日常事务，贯彻执行各项规章制度，对外代表律师事务所等职责。随着律师事务所规模的不断扩大，管理事务的日趋繁重，加上律师行业之间竞争日趋激烈，律师事务所主任在从事律师业务的同时对事务所进行管理已显力不从心，一方面对律师事务所的管理和本身的律师业务难以兼顾，另一方面律师事务所主任并不一定具备管理一个规模较大所的能力，疏于管理，就可能出现问题。国内外一些大型律师事务所对这个矛盾已作出了有益探索，一方面管理与律师业务相分离,对事务所的管理主要由专门管理人才负责，律师则从自己并不擅长的管理业务中解脱出来，把全部时间精力投入到律师业务中去;另一方面采用公司化管理模式，公司制度自创设以来就成为最重要的经济制度之一，在理论研究和实务中，公司制度得到了非常大的发展，已形成科学的和完善的体系。</w:t>
      </w:r>
    </w:p>
    <w:p>
      <w:pPr>
        <w:ind w:left="0" w:right="0" w:firstLine="560"/>
        <w:spacing w:before="450" w:after="450" w:line="312" w:lineRule="auto"/>
      </w:pPr>
      <w:r>
        <w:rPr>
          <w:rFonts w:ascii="宋体" w:hAnsi="宋体" w:eastAsia="宋体" w:cs="宋体"/>
          <w:color w:val="000"/>
          <w:sz w:val="28"/>
          <w:szCs w:val="28"/>
        </w:rPr>
        <w:t xml:space="preserve">适合自己的才是最好的。各个律所可以根据自身的情况和规模采取不同的管理模式，但是无论何种律所管理模式都要在《律师事务所管理办法》和相关法律的规范内进行运营管理，这样才能发挥律所之于律师提供平台、之于社会提供服务、之于国家方便对律师行业管理的价值。</w:t>
      </w:r>
    </w:p>
    <w:p>
      <w:pPr>
        <w:ind w:left="0" w:right="0" w:firstLine="560"/>
        <w:spacing w:before="450" w:after="450" w:line="312" w:lineRule="auto"/>
      </w:pPr>
      <w:r>
        <w:rPr>
          <w:rFonts w:ascii="宋体" w:hAnsi="宋体" w:eastAsia="宋体" w:cs="宋体"/>
          <w:color w:val="000"/>
          <w:sz w:val="28"/>
          <w:szCs w:val="28"/>
        </w:rPr>
        <w:t xml:space="preserve">律师首先是人，做律师首先是做人。律师职业是注重独立人格修炼、自由思想塑造、经常拷问良心的职业。在人品和专业面前，更应以人品为上，坚守做人底线，捍卫法治公平正义精神，为法治进程尽献绵薄之力，才配称为律师。</w:t>
      </w:r>
    </w:p>
    <w:p>
      <w:pPr>
        <w:ind w:left="0" w:right="0" w:firstLine="560"/>
        <w:spacing w:before="450" w:after="450" w:line="312" w:lineRule="auto"/>
      </w:pPr>
      <w:r>
        <w:rPr>
          <w:rFonts w:ascii="宋体" w:hAnsi="宋体" w:eastAsia="宋体" w:cs="宋体"/>
          <w:color w:val="000"/>
          <w:sz w:val="28"/>
          <w:szCs w:val="28"/>
        </w:rPr>
        <w:t xml:space="preserve">律师虽然是为委托人服务的，应当以维护委托人的利益为首要职责，但是在执业过程中应当守住原则，应当不因当事人的喜好而无原则地迎合，甚至怂恿当事人作出错误选择。当事人毕竟不是法律专业人士，同时，所经历的法律事务亦有限，因此，在当事人所追求目的的商业模式设计，或需要法律保障时，律师必须运用法律精神、职业操守、专业知识及相关事务系统知识辅佐当事人进行合法合情合理的酌定，而不能随当事人意志逐流。</w:t>
      </w:r>
    </w:p>
    <w:p>
      <w:pPr>
        <w:ind w:left="0" w:right="0" w:firstLine="560"/>
        <w:spacing w:before="450" w:after="450" w:line="312" w:lineRule="auto"/>
      </w:pPr>
      <w:r>
        <w:rPr>
          <w:rFonts w:ascii="宋体" w:hAnsi="宋体" w:eastAsia="宋体" w:cs="宋体"/>
          <w:color w:val="000"/>
          <w:sz w:val="28"/>
          <w:szCs w:val="28"/>
        </w:rPr>
        <w:t xml:space="preserve">法典自被修订出来那一刻落后于社会。律师职业是需要不断学习、不断提升自我的职业。社会的不断发展要求律师要不断学习，保持持续的学习力，否则，就很难驾驭不断出现的新问题、新情况。今年伊始《民法典》及其司法解释开始生效施行，还有民间借贷解释等新规的出台，如果律师不及时学习，更换新鲜血液，被社会淘汰事小，因自身的落后而损害了委托人的合法权益便是难赎之罪了。</w:t>
      </w:r>
    </w:p>
    <w:p>
      <w:pPr>
        <w:ind w:left="0" w:right="0" w:firstLine="560"/>
        <w:spacing w:before="450" w:after="450" w:line="312" w:lineRule="auto"/>
      </w:pPr>
      <w:r>
        <w:rPr>
          <w:rFonts w:ascii="宋体" w:hAnsi="宋体" w:eastAsia="宋体" w:cs="宋体"/>
          <w:color w:val="000"/>
          <w:sz w:val="28"/>
          <w:szCs w:val="28"/>
        </w:rPr>
        <w:t xml:space="preserve">律师是正义的化身，是以专业技能为当事人服务的，而不是靠下三滥的手段，我们应当加强对律师荣誉意识的培养，丰富律师职业的内涵，推崇律师职业精神，提升律师的社会地位，广大律师意识到爱惜自己的羽毛，提升自我，尊重同行，公平竞争，尊重司法规律和法治精神，严格信法守法，充分发挥中国特色社会主义律师制度的优越性更好地为国家为社会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2025-07-08T01:31:26+08:00</dcterms:created>
  <dcterms:modified xsi:type="dcterms:W3CDTF">2025-07-08T01:31:26+08:00</dcterms:modified>
</cp:coreProperties>
</file>

<file path=docProps/custom.xml><?xml version="1.0" encoding="utf-8"?>
<Properties xmlns="http://schemas.openxmlformats.org/officeDocument/2006/custom-properties" xmlns:vt="http://schemas.openxmlformats.org/officeDocument/2006/docPropsVTypes"/>
</file>