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纪检干部教育整顿自查报告范文4篇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纪检干部教育整顿自查报告范文四篇，仅供参考，希望能够帮助到大家。第一篇: 纪检干部教育整顿自查报告　　按照委机关统一部署安排...</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自查报告是一个单位或部门在一定的时间段内对执行某项工作中存在的问题的一种自我检查方式的报告文体。以下是小编收集整理的纪检干部教育整顿自查报告范文四篇，仅供参考，希望能够帮助到大家。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第二篇: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　　根据市纪委纪检监察系统“队伍建设年”活动要求，按照“强素质、爱岗位、正作风、守纪律、树形象、做表率”目标，坚持走群众路线，以“五看五查”为切入点，全面查找个人在思想观念、党性修养、素质能力、作风纪律、廉洁自律等方面存在的突出问题，深刻自我剖析，本人对自身存在的问题有了进一步的认识，主要表现在以下方面：</w:t>
      </w:r>
    </w:p>
    <w:p>
      <w:pPr>
        <w:ind w:left="0" w:right="0" w:firstLine="560"/>
        <w:spacing w:before="450" w:after="450" w:line="312" w:lineRule="auto"/>
      </w:pPr>
      <w:r>
        <w:rPr>
          <w:rFonts w:ascii="宋体" w:hAnsi="宋体" w:eastAsia="宋体" w:cs="宋体"/>
          <w:color w:val="000"/>
          <w:sz w:val="28"/>
          <w:szCs w:val="28"/>
        </w:rPr>
        <w:t xml:space="preserve">　　不能很好地坚持对马克思列宁主义、毛泽东思想、邓小平理论的学习。有时具体工作多，理论学习少，工学关系处理不得当。工作重、事情多时，往往把理论学习看成是软任务、虚工作，可学可不学；有实用主义的思想，急用先学，存在时紧时松的现象，造成学习的内容不系统、不全面、不广泛、不深刻。对于高速发展的中国经济相关的方针、政策、法律法规的变化和完善只是停留在翻翻报纸、看看电视的基础上，理解得不深、不透，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对待不是自己主办的案件在查办工作中有时不够主动、积极，只求过得去，不求过得硬，缺乏新思维，遇到困难和问题主动性不够，不注重业务知识的全面性，等到问题的出现再想办法解决。在工作中遇到难题，常常等待领导或主办人的指示，说一步走一步，未把工作做实、做深、做细，只满足于完成领导和主办人交给的任务。有时由于工作的重复性，图个省事，照搬照抄，只要按时完成工作就算了事了。在工作中遇到繁琐、复杂的事情，有时会有畏难情绪，在此期间不是自己力求寻找对策，而是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1、加强理论学习，提高政治素质。坚持用马列主义，毛泽东思想和邓小平理论武装自己的头脑。有针对性、有重点、有计划的进行理论学习，用辩证唯物主义和历史唯物主义的观点和方法去认识问题和分析问题，增强自己的政治敏锐性，提高政治鉴别力。坚定正确的政治方向，工作中严格要求自己，努力改造人生观、世界观和价值观。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2、要加强业务能力锻炼，开拓创新，讲究方式方法，注重实际，不断提高自己工作能力使之上升到一个新的水平。牢固树立全心全意为人民服务的宗旨，增强想民、为民、便民、福民意识。廉洁自律，转变作风，在协办案件中要进一步树立大局意识、助手意识，加强主观能动性，了解存在的问题，及时向领导和主办人提出有价值的信息和建议，为案件进展提供可靠的依据。加强同志间的思想交流，做到相互帮助、相互尊重、相互信任、以诚相待，带着责任心去工作，不管是主办还是协办案件都要把工作做实、做深、做细，真正做到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第四篇: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　　根据《***市政法队伍教育整顿工作方案》的精神和要求，本人把***法治思想、***总书记关于新时代政法工作重要论述和对政法工作的重要讲话、指示批示精神列为重点学习内容，通过政治教育、党史教育、警示教育、英模教育，进一步增强了政治自觉，筑牢了忠诚根基，为自查自纠奠定了坚实的思想理论基础。结合个人思想和工作实际，在政治思想、履职尽责、公正执法、廉政自律方面深刻自查自纠，深刻剖析自身存在的问题，深刻查找差距和不足，明确整改措施和努力方向。对照“四查四纠”，现作如下个人自查自纠报告。</w:t>
      </w:r>
    </w:p>
    <w:p>
      <w:pPr>
        <w:ind w:left="0" w:right="0" w:firstLine="560"/>
        <w:spacing w:before="450" w:after="450" w:line="312" w:lineRule="auto"/>
      </w:pPr>
      <w:r>
        <w:rPr>
          <w:rFonts w:ascii="宋体" w:hAnsi="宋体" w:eastAsia="宋体" w:cs="宋体"/>
          <w:color w:val="000"/>
          <w:sz w:val="28"/>
          <w:szCs w:val="28"/>
        </w:rPr>
        <w:t xml:space="preserve">　　(一)政治思想方面。一是政治意识弱化。注重具体业务工作，对党和国家政策、政治大局关注不够;政治敏锐性和政治鉴别力不强，有时对一些不当言论，不敢当面反对，抱有“多一事不如少一事”、“事不关己高高挂起”的思想;“四个意识”、“四个自信”、“两个维护”在工作实践中没有得到很好的体现，政治判断力、政治领悟力、政治执行力有待提高。二是理论学习虚化。对政治理论的学习重视程度不够，有要求就学，无要求就不学，学习的自觉性、主动性不强。对一些法治理论学习只停留在表面理解层次，存在“实用主义”现象，学用脱节，学用结合、运用理论指导实践的能力不足。</w:t>
      </w:r>
    </w:p>
    <w:p>
      <w:pPr>
        <w:ind w:left="0" w:right="0" w:firstLine="560"/>
        <w:spacing w:before="450" w:after="450" w:line="312" w:lineRule="auto"/>
      </w:pPr>
      <w:r>
        <w:rPr>
          <w:rFonts w:ascii="宋体" w:hAnsi="宋体" w:eastAsia="宋体" w:cs="宋体"/>
          <w:color w:val="000"/>
          <w:sz w:val="28"/>
          <w:szCs w:val="28"/>
        </w:rPr>
        <w:t xml:space="preserve">　　(二)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1、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树立开拓创新的精神，永葆工作中的蓬勃生机和活力。我们的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3、树立无私奉献和艰苦奋斗的精神，坚持党的事业第一，坚持人民的利益第一;要个人利益无条件地服从集体利益、国家利益，为党和人民的事业甘愿奉献毕生精力;保持思想道德的纯洁性。</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5、严格执行廉洁自律各项规定，做干净干事的模范。坚定廉洁信念，牢记廉洁、文明执法是队伍的生命线，牢固确立人民授权为人民的观念，坚持做到公正执法，清正廉洁，不以权、以岗谋私。虚心听取群众意见，自觉接受权力机关和社会各界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2025-05-02T16:25:12+08:00</dcterms:created>
  <dcterms:modified xsi:type="dcterms:W3CDTF">2025-05-02T16:25:12+08:00</dcterms:modified>
</cp:coreProperties>
</file>

<file path=docProps/custom.xml><?xml version="1.0" encoding="utf-8"?>
<Properties xmlns="http://schemas.openxmlformats.org/officeDocument/2006/custom-properties" xmlns:vt="http://schemas.openxmlformats.org/officeDocument/2006/docPropsVTypes"/>
</file>