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班子政治素质自查报告范文精选5篇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组织部门要把政治素质考察摆在干部工作的重中之重，通过行之有效的考察方法，牢牢把住选人用人这个源头和风向标，培养忠诚干净担当的高素质干部。以下是小编整理的班子政治素质自查报告范文(精选5篇)，仅供参考，大家一起来看看吧。根据市委组织部关于开展...</w:t>
      </w:r>
    </w:p>
    <w:p>
      <w:pPr>
        <w:ind w:left="0" w:right="0" w:firstLine="560"/>
        <w:spacing w:before="450" w:after="450" w:line="312" w:lineRule="auto"/>
      </w:pPr>
      <w:r>
        <w:rPr>
          <w:rFonts w:ascii="宋体" w:hAnsi="宋体" w:eastAsia="宋体" w:cs="宋体"/>
          <w:color w:val="000"/>
          <w:sz w:val="28"/>
          <w:szCs w:val="28"/>
        </w:rPr>
        <w:t xml:space="preserve">组织部门要把政治素质考察摆在干部工作的重中之重，通过行之有效的考察方法，牢牢把住选人用人这个源头和风向标，培养忠诚干净担当的高素质干部。以下是小编整理的班子政治素质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_，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2025-05-12T06:53:54+08:00</dcterms:created>
  <dcterms:modified xsi:type="dcterms:W3CDTF">2025-05-12T06:53:54+08:00</dcterms:modified>
</cp:coreProperties>
</file>

<file path=docProps/custom.xml><?xml version="1.0" encoding="utf-8"?>
<Properties xmlns="http://schemas.openxmlformats.org/officeDocument/2006/custom-properties" xmlns:vt="http://schemas.openxmlformats.org/officeDocument/2006/docPropsVTypes"/>
</file>