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宪法的优秀演讲稿精选4篇</w:t>
      </w:r>
      <w:bookmarkEnd w:id="1"/>
    </w:p>
    <w:p>
      <w:pPr>
        <w:jc w:val="center"/>
        <w:spacing w:before="0" w:after="450"/>
      </w:pPr>
      <w:r>
        <w:rPr>
          <w:rFonts w:ascii="Arial" w:hAnsi="Arial" w:eastAsia="Arial" w:cs="Arial"/>
          <w:color w:val="999999"/>
          <w:sz w:val="20"/>
          <w:szCs w:val="20"/>
        </w:rPr>
        <w:t xml:space="preserve">来源：网络  作者：寂夜思潮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宪法是主权国家或地区具有最高法律效力的根本大法，通常规定一个国家或地区的社会制度、国家制度、国家机构和公民的基本权利与义务等。以下是小编整理的宪法的优秀演讲稿精选4篇，欢迎阅读与收藏。第一篇: 宪法的优秀演讲稿　　尊敬的各位老师、同学们：　...</w:t>
      </w:r>
    </w:p>
    <w:p>
      <w:pPr>
        <w:ind w:left="0" w:right="0" w:firstLine="560"/>
        <w:spacing w:before="450" w:after="450" w:line="312" w:lineRule="auto"/>
      </w:pPr>
      <w:r>
        <w:rPr>
          <w:rFonts w:ascii="宋体" w:hAnsi="宋体" w:eastAsia="宋体" w:cs="宋体"/>
          <w:color w:val="000"/>
          <w:sz w:val="28"/>
          <w:szCs w:val="28"/>
        </w:rPr>
        <w:t xml:space="preserve">宪法是主权国家或地区具有最高法律效力的根本大法，通常规定一个国家或地区的社会制度、国家制度、国家机构和公民的基本权利与义务等。以下是小编整理的宪法的优秀演讲稿精选4篇，欢迎阅读与收藏。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宪法的优秀演讲稿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大家早上好!今天我在国旗下讲话的题目是《弘扬宪法精神，科学和谐发展》。</w:t>
      </w:r>
    </w:p>
    <w:p>
      <w:pPr>
        <w:ind w:left="0" w:right="0" w:firstLine="560"/>
        <w:spacing w:before="450" w:after="450" w:line="312" w:lineRule="auto"/>
      </w:pPr>
      <w:r>
        <w:rPr>
          <w:rFonts w:ascii="宋体" w:hAnsi="宋体" w:eastAsia="宋体" w:cs="宋体"/>
          <w:color w:val="000"/>
          <w:sz w:val="28"/>
          <w:szCs w:val="28"/>
        </w:rPr>
        <w:t xml:space="preserve">　　同学们，现在我们站在大操场上举行升旗仪式，你有没有想过，为什么我们的国旗是五星红旗?而不是星条旗或者太阳旗呢?为什么我们每天都要来上学，而不是想来就来，想去就去呢?理由是：这是由法律规定的，更准确说是由宪法规定的。今年的12月4日是我国第八个法制宣传日。</w:t>
      </w:r>
    </w:p>
    <w:p>
      <w:pPr>
        <w:ind w:left="0" w:right="0" w:firstLine="560"/>
        <w:spacing w:before="450" w:after="450" w:line="312" w:lineRule="auto"/>
      </w:pPr>
      <w:r>
        <w:rPr>
          <w:rFonts w:ascii="宋体" w:hAnsi="宋体" w:eastAsia="宋体" w:cs="宋体"/>
          <w:color w:val="000"/>
          <w:sz w:val="28"/>
          <w:szCs w:val="28"/>
        </w:rPr>
        <w:t xml:space="preserve">　　本届宪法宣传周主题为：“弘扬宪法精神，科学和谐发展”。那么什么是宪法?宪法是规定公民基本权利和国家根本制度。具有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　　宪法是国法，宪法不是家法，也不是校规，而是规定整个国家基本制度的国法。大家知道，国有国法，家有家规，校有校纪，没有规矩不成方圆。一所学校假如没有严格的规定，就不能得到长久的发展。随着改革开放的不断深入，各种思潮的涌现，一些不健康的东西也在渐渐地影响到了我们，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　　在这些不起眼的不良行为逐渐滋生、发展的青少年犯罪中，消费观念和生活观念的变迁成为重要的诱因。一些学生一味在生活上互相攀比，比高档、用，过度的高消费使他们产生不劳而获的寄生虫思想，得不到满足就去偷去抢，坠入违法犯罪的深渊。我们千万不要为了一时的享受、一时的痛快，而毁掉自己的一生。四、不要因为“相互之间磕磕碰碰，就出现打架斗殴”只要我们心胸放得开阔一点，大事化小，小事化了，就能避免发生许多恶性事件，又何必逞一时之强，酿终身大错呢?</w:t>
      </w:r>
    </w:p>
    <w:p>
      <w:pPr>
        <w:ind w:left="0" w:right="0" w:firstLine="560"/>
        <w:spacing w:before="450" w:after="450" w:line="312" w:lineRule="auto"/>
      </w:pPr>
      <w:r>
        <w:rPr>
          <w:rFonts w:ascii="宋体" w:hAnsi="宋体" w:eastAsia="宋体" w:cs="宋体"/>
          <w:color w:val="000"/>
          <w:sz w:val="28"/>
          <w:szCs w:val="28"/>
        </w:rPr>
        <w:t xml:space="preserve">　　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　　同学们：让我们携起手来，认真学习、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第二篇: 宪法的优秀演讲稿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今天我在国旗下演讲的题目是《学宪法讲宪法》。</w:t>
      </w:r>
    </w:p>
    <w:p>
      <w:pPr>
        <w:ind w:left="0" w:right="0" w:firstLine="560"/>
        <w:spacing w:before="450" w:after="450" w:line="312" w:lineRule="auto"/>
      </w:pPr>
      <w:r>
        <w:rPr>
          <w:rFonts w:ascii="宋体" w:hAnsi="宋体" w:eastAsia="宋体" w:cs="宋体"/>
          <w:color w:val="000"/>
          <w:sz w:val="28"/>
          <w:szCs w:val="28"/>
        </w:rPr>
        <w:t xml:space="preserve">　　莎士比亚有言“纪律是达到一切雄图的阶梯”。法律之于世界则平息纷争;法律之于国家则治国安邦;法律之于社会则维护和谐;法律之于学校则如铁骨钢架。我们要实现抱负，首先应当做遵守纪律的模范。</w:t>
      </w:r>
    </w:p>
    <w:p>
      <w:pPr>
        <w:ind w:left="0" w:right="0" w:firstLine="560"/>
        <w:spacing w:before="450" w:after="450" w:line="312" w:lineRule="auto"/>
      </w:pPr>
      <w:r>
        <w:rPr>
          <w:rFonts w:ascii="宋体" w:hAnsi="宋体" w:eastAsia="宋体" w:cs="宋体"/>
          <w:color w:val="000"/>
          <w:sz w:val="28"/>
          <w:szCs w:val="28"/>
        </w:rPr>
        <w:t xml:space="preserve">　　20__年全国人民代表大会将每年的12月4日设立为我国的宪法宣传日.随着人类社会的不断进步发展，法越来越受到人们的重视，一个国家的法律体制完善与否也日益成为衡量这个国家现代化程度高低的标志。我国法律法规日趋完善，只要留意，不难嗅到我们身边无处不在的法律的气息。《未成年人保护法》、《教育法》、《教师法》、《消费者权益保护法》??现代社会是一个法制社会，作为一名中学生应该学法、懂法、守法。然而，国家有关数据表明：我国青少年犯罪率呈大幅度增长趋势，可见增强法律意识、提高法制观念对我们来说有着举足轻重的作用。青少年违法犯罪很大一部分原因是法律意识淡薄、受社会不良习气的影响。因此，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　　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　　二、要注意交友，近朱者赤近墨者黑,交一个良友会让我们受益匪浅。</w:t>
      </w:r>
    </w:p>
    <w:p>
      <w:pPr>
        <w:ind w:left="0" w:right="0" w:firstLine="560"/>
        <w:spacing w:before="450" w:after="450" w:line="312" w:lineRule="auto"/>
      </w:pPr>
      <w:r>
        <w:rPr>
          <w:rFonts w:ascii="宋体" w:hAnsi="宋体" w:eastAsia="宋体" w:cs="宋体"/>
          <w:color w:val="000"/>
          <w:sz w:val="28"/>
          <w:szCs w:val="28"/>
        </w:rPr>
        <w:t xml:space="preserve">　　三、不要因为相互之间磕磕碰碰，就出现打架斗殴的现象，只要我们心胸放得开阔一点，大事化小，小事化了，就能避免发生许多恶性事件，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　　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 宪法的优秀演讲稿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大家上午好!今天我讲话的题目是《学宪法讲宪法》。</w:t>
      </w:r>
    </w:p>
    <w:p>
      <w:pPr>
        <w:ind w:left="0" w:right="0" w:firstLine="560"/>
        <w:spacing w:before="450" w:after="450" w:line="312" w:lineRule="auto"/>
      </w:pPr>
      <w:r>
        <w:rPr>
          <w:rFonts w:ascii="宋体" w:hAnsi="宋体" w:eastAsia="宋体" w:cs="宋体"/>
          <w:color w:val="000"/>
          <w:sz w:val="28"/>
          <w:szCs w:val="28"/>
        </w:rPr>
        <w:t xml:space="preserve">　　\"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　　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　　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　　1949年10月中华人民共和国成立后，第一届、第四届和第五届全国人民代表大会分别于 1954年9月、1975年1月、1978年3月和1982年12月先后制定，颁布了四部《中华人民共和国宪法》。2025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　　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　　我们作为中学生应该做到：刻苦学习，积极进取，提高素质，全面发展;遵守《中学生日常行为规范》 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宪法的优秀演讲稿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2025-05-02T06:19:10+08:00</dcterms:created>
  <dcterms:modified xsi:type="dcterms:W3CDTF">2025-05-02T06:19:10+08:00</dcterms:modified>
</cp:coreProperties>
</file>

<file path=docProps/custom.xml><?xml version="1.0" encoding="utf-8"?>
<Properties xmlns="http://schemas.openxmlformats.org/officeDocument/2006/custom-properties" xmlns:vt="http://schemas.openxmlformats.org/officeDocument/2006/docPropsVTypes"/>
</file>