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筑梦新时代巾帼绽芳华演讲稿范文汇总3篇</w:t>
      </w:r>
      <w:bookmarkEnd w:id="1"/>
    </w:p>
    <w:p>
      <w:pPr>
        <w:jc w:val="center"/>
        <w:spacing w:before="0" w:after="450"/>
      </w:pPr>
      <w:r>
        <w:rPr>
          <w:rFonts w:ascii="Arial" w:hAnsi="Arial" w:eastAsia="Arial" w:cs="Arial"/>
          <w:color w:val="999999"/>
          <w:sz w:val="20"/>
          <w:szCs w:val="20"/>
        </w:rPr>
        <w:t xml:space="preserve">来源：网络  作者：莲雾凝露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演讲稿也叫演讲词，它是在较为隆重的仪式上和某些公众场合发表的讲话文稿。下面是小编精心整理的筑梦新时代巾帼绽芳华演讲稿范文汇总三篇，仅供参考，大家一起来看看吧。筑梦新时代巾帼绽芳华演讲稿1　　同学们：　　大家好！　　时间如流水般飞快地从我们眼...</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演讲稿也叫演讲词，它是在较为隆重的仪式上和某些公众场合发表的讲话文稿。下面是小编精心整理的筑梦新时代巾帼绽芳华演讲稿范文汇总三篇，仅供参考，大家一起来看看吧。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筑梦新时代巾帼绽芳华演讲稿1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满，100年，就像一眨眼的功夫就过去了！但是改革开放惠及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筑梦新时代巾帼绽芳华演讲稿2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　　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　　在人生道路上，的确有很多这类人，他们为了享乐追求时尚，沉醉于桃花源记般梦幻中的网络世界，像吸取毒药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息吗？</w:t>
      </w:r>
    </w:p>
    <w:p>
      <w:pPr>
        <w:ind w:left="0" w:right="0" w:firstLine="560"/>
        <w:spacing w:before="450" w:after="450" w:line="312" w:lineRule="auto"/>
      </w:pPr>
      <w:r>
        <w:rPr>
          <w:rFonts w:ascii="宋体" w:hAnsi="宋体" w:eastAsia="宋体" w:cs="宋体"/>
          <w:color w:val="000"/>
          <w:sz w:val="28"/>
          <w:szCs w:val="28"/>
        </w:rPr>
        <w:t xml:space="preserve">　　梦想是天空中翱翔的雄鹰，而奋斗则是雄鹰的翅膀！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筑梦新时代巾帼绽芳华演讲稿3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　　自1921年至今，中国共产党始终保持着旺盛的斗志和坚韧的毅力，带领着中国人民冲破艰难险阻，自强自立于世界民族之林，这是一个具有顽强生命力的政党，100年的风雨洗礼，留下的是不变的信仰和不懈的追求，而作为组成这个集体的每一名党员，也用实际行动，践行着自己对党和人民的庄严，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　　在中国共产党的领导下，中国像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　　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　　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2025-06-20T07:21:23+08:00</dcterms:created>
  <dcterms:modified xsi:type="dcterms:W3CDTF">2025-06-20T07:21:23+08:00</dcterms:modified>
</cp:coreProperties>
</file>

<file path=docProps/custom.xml><?xml version="1.0" encoding="utf-8"?>
<Properties xmlns="http://schemas.openxmlformats.org/officeDocument/2006/custom-properties" xmlns:vt="http://schemas.openxmlformats.org/officeDocument/2006/docPropsVTypes"/>
</file>