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纪检干部教育整顿自查报告对照6个是否精选3篇</w:t>
      </w:r>
      <w:bookmarkEnd w:id="1"/>
    </w:p>
    <w:p>
      <w:pPr>
        <w:jc w:val="center"/>
        <w:spacing w:before="0" w:after="450"/>
      </w:pPr>
      <w:r>
        <w:rPr>
          <w:rFonts w:ascii="Arial" w:hAnsi="Arial" w:eastAsia="Arial" w:cs="Arial"/>
          <w:color w:val="999999"/>
          <w:sz w:val="20"/>
          <w:szCs w:val="20"/>
        </w:rPr>
        <w:t xml:space="preserve">来源：网络  作者：星月相依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报告是机关单位向上级机关汇报工作、反映情况、提出意见或建议的公文。以下是小编整理的纪检干部教育整顿自查报告对照六个是否精选3篇，仅供参考，大家一起来看看吧。　　根据《中共***x省纪律检查委员会中共***x省委组织部关于认真开好202-年度...</w:t>
      </w:r>
    </w:p>
    <w:p>
      <w:pPr>
        <w:ind w:left="0" w:right="0" w:firstLine="560"/>
        <w:spacing w:before="450" w:after="450" w:line="312" w:lineRule="auto"/>
      </w:pPr>
      <w:r>
        <w:rPr>
          <w:rFonts w:ascii="宋体" w:hAnsi="宋体" w:eastAsia="宋体" w:cs="宋体"/>
          <w:color w:val="000"/>
          <w:sz w:val="28"/>
          <w:szCs w:val="28"/>
        </w:rPr>
        <w:t xml:space="preserve">报告是机关单位向上级机关汇报工作、反映情况、提出意见或建议的公文。以下是小编整理的纪检干部教育整顿自查报告对照六个是否精选3篇，仅供参考，大家一起来看看吧。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x省纪律检查委员会中共***x省委组织部关于认真开好202-年度县以上党和国家机关党员领导干部民主生活会的通知》要求，下面我重点围绕聚焦政治合格、执行纪律合格、品德合格、发挥作用合格等4个方面的要求，对照《准则》、《条例》的规定和要求，对照***x等先进典型，结合纪律检查工作实际，查找自身存在问题和不足，对存在的突出问题进行深入分析，并提出整改措施。现将对照检查情况做一个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通过学习、思考和对照检查，我认为我还存在以下几个方面的问题和不足：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主要表现：一是对政治学习重视不够，虽然能按时参加各项学习活动，但是自觉性、主动性还不够强。二是学习内容也缺乏系统性，比如看报纸只浏览标题，与纪检业务联系不紧的就不去学或者很少学。三是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理想信念还不够坚定。主要表现：一是党性观念不强，党性修养不够，片面强调以经济建设为中心，在行动上畏首畏尾，缺乏原则立场，事不关己，高高挂起，好事不点头，坏事不摇头。二是为人民服务宗旨观念淡化，受市场经济负面效应的影响，片面地认为市场经济就是追求效益最大化，不能正确处理国家、集体、个人之间的利益关系，淡化为人民服务观念和服务意识。</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一是工作中存在被动应付等现象，没有全面做到“严慎细实”。特别是纪检机构“全覆盖”改革后，对派驻纪检组如何更好地服务驻在部门的中心工作，思考不够。202-年，纪检组虽然已查处了2起违反党纪党规的案件，但这些问题线索都是上级或其他部门转办的，主动发现问题的能力不强，工作开展的也不够。二是主动联系群众、服务群众的意识有所减弱，为民办实事、办好事的意识有待提高。在机关工作时间长了，与基层群众打交道少了，没有真正树立起全心全意为人民服务的宗旨意识，工作中遇事对上级负责多、对群众负责少。三是工作创新还不够。作为纪检组长，在纪检监察工作的计划、安排和组织实施过程中，存在被动落实任务多、超前谋划创新少的问题。</w:t>
      </w:r>
    </w:p>
    <w:p>
      <w:pPr>
        <w:ind w:left="0" w:right="0" w:firstLine="560"/>
        <w:spacing w:before="450" w:after="450" w:line="312" w:lineRule="auto"/>
      </w:pPr>
      <w:r>
        <w:rPr>
          <w:rFonts w:ascii="宋体" w:hAnsi="宋体" w:eastAsia="宋体" w:cs="宋体"/>
          <w:color w:val="000"/>
          <w:sz w:val="28"/>
          <w:szCs w:val="28"/>
        </w:rPr>
        <w:t xml:space="preserve">　　(四)用权律已不够严格。主要表现：一是权为民所用的政治觉悟还有待于进一步提高。以法治思维和法治方式行政的自觉性还不够强，对优化政治生态的长期性、艰巨性认识不足。二是勤俭节约意识不浓。一方面是管理不到位。有时认为纪检工作需要多方支持，存在借汇报或检查工作之机吃请的现象。另一方面是自身约束不够。比如为图方便，偶尔存在长时间外出未关闭办公室空调和灯光的情况。三是担当追责力度不强。对干部的监督管理不能旗帜鲜明地坚持原则，存在讲人情、顾面子的心态，不能“一碗水端平”，客观上助长了不正之风的蔓延。对部属要求还不够。存在对部属管理过于注重“身教”而忽略了“言传”，在对他们的提醒和教育上等同于其他一般干部，要求还不够严。</w:t>
      </w:r>
    </w:p>
    <w:p>
      <w:pPr>
        <w:ind w:left="0" w:right="0" w:firstLine="560"/>
        <w:spacing w:before="450" w:after="450" w:line="312" w:lineRule="auto"/>
      </w:pPr>
      <w:r>
        <w:rPr>
          <w:rFonts w:ascii="宋体" w:hAnsi="宋体" w:eastAsia="宋体" w:cs="宋体"/>
          <w:color w:val="000"/>
          <w:sz w:val="28"/>
          <w:szCs w:val="28"/>
        </w:rPr>
        <w:t xml:space="preserve">　　(五)监督责任落实不够到位。主要表现：一是对重要部门和重点岗位以及直属单位领导班子监督不够到位，存在监督不深入、不全面等情况。202-年，涉及处级领导和直属单位的信访举报多达***x件，占到全系统信访举报件的四分之一，对群众反映强烈的问题化解不够，重复信访举报问题多发。二是案件查办的震慑作用仍未达到预期效果。202-年，纪检组共移送司法***x，较去年执纪力度加大，但从目前掌握的问题线索看，部分涉嫌违反党纪的领导干部仍心存侥幸，企图蒙混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重要性的认识不够。思想上对理论重要性的认识，没有上升到应有的高度，把理论学习当作软指标，停于形式，时间观念不强，没有把点点滴滴的零星时间利用起来。对理论的学习缺乏系统性，或是为了进行某一方面理论研究的需要，或是为了应付工作上的需要，没有处理好工作与学习的关系。对政治理论学习缺乏深入了解，流于一知半解，影响了理论水平的提高，总认为自己经验比较丰富，不需要坚持经常性学习。</w:t>
      </w:r>
    </w:p>
    <w:p>
      <w:pPr>
        <w:ind w:left="0" w:right="0" w:firstLine="560"/>
        <w:spacing w:before="450" w:after="450" w:line="312" w:lineRule="auto"/>
      </w:pPr>
      <w:r>
        <w:rPr>
          <w:rFonts w:ascii="宋体" w:hAnsi="宋体" w:eastAsia="宋体" w:cs="宋体"/>
          <w:color w:val="000"/>
          <w:sz w:val="28"/>
          <w:szCs w:val="28"/>
        </w:rPr>
        <w:t xml:space="preserve">　　(二)为民服务理念有所淡化。反思我在思想作风方面存在的问题，一个深层次的原因，就是在实际工作中还没有做到时时刻刻把群众的利益摆在最高位置，在严格党性锻炼上所下的力气不够，世界观的改造时有放松，为人民服务宗旨观和艰苦奋斗精神有所淡薄。作为纪检部门，不自觉地将自己摆在强势位置，研究解决一些矛盾和问题，群众路线坚持得不够好，工作作风不够深入和踏实。</w:t>
      </w:r>
    </w:p>
    <w:p>
      <w:pPr>
        <w:ind w:left="0" w:right="0" w:firstLine="560"/>
        <w:spacing w:before="450" w:after="450" w:line="312" w:lineRule="auto"/>
      </w:pPr>
      <w:r>
        <w:rPr>
          <w:rFonts w:ascii="宋体" w:hAnsi="宋体" w:eastAsia="宋体" w:cs="宋体"/>
          <w:color w:val="000"/>
          <w:sz w:val="28"/>
          <w:szCs w:val="28"/>
        </w:rPr>
        <w:t xml:space="preserve">　　(三)责任担当精神有所欠缺。对照党内政治生活的要求，我认为还是放松了对自己的要求，因循守旧、不思进取、得过且过，思想不够解放，观念不够创新，工作中缺乏与时俱进、开拓创新、奋发有为的精神;缺乏不进则退的紧迫感;对待事情，满足于不出事，没有了观点和立场。责任和担当精神下降了，敏感性减弱了，在严格遵守党的组织纪律，特别是严格遵守民主集中制方面，相互支持、相互配合、相互补台，自觉维护班子团结还不到位。</w:t>
      </w:r>
    </w:p>
    <w:p>
      <w:pPr>
        <w:ind w:left="0" w:right="0" w:firstLine="560"/>
        <w:spacing w:before="450" w:after="450" w:line="312" w:lineRule="auto"/>
      </w:pPr>
      <w:r>
        <w:rPr>
          <w:rFonts w:ascii="宋体" w:hAnsi="宋体" w:eastAsia="宋体" w:cs="宋体"/>
          <w:color w:val="000"/>
          <w:sz w:val="28"/>
          <w:szCs w:val="28"/>
        </w:rPr>
        <w:t xml:space="preserve">　　(四)落实监督责任有所不足。纪委的监督责任既是党章赋予的权力，又是纪委的重要职责。由于对纪检监察工作职责定位把握不准，在实际工作，经常出现越位、缺位、错位、失位问题。主要表现为对组织与协调的关系理解不透，注重组织，忽视协调，导致有些工作该分解的没有及时分解，该督办的没有督办，在治本抓源头工作中形成责任虚化、弱化、泛化的局面。自己对一些不良风气，有怕撕破脸、怕得罪人的顾虑，没有按照党的政治纪律要求，敢于担当负责，导致纪律执行不严格、不彻底、不到位。对党员干部秉公用权、廉洁从政的监督检查和抓好反腐倡廉教育，引导党员干部树立正确的世界观、人生观、价值观，还没有一抓到底的气魄和韧劲。</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一方面，要加大自学力度，多读书，读好书，自觉的阅读马列主义经典著作，始终坚持把加强政治理论学习摆在自身建设的首要位置，重点学习党的路线方针政策以及最新理论，还要着重研究“治国理政”及党风廉政建设和反不廉洁斗争方面的讲话精神。只有理论透彻、才能使人信服，进而产生信仰，理论清晰了，眼光远了，眼界宽了，心胸就会开阔起来，信念就会足起来，理想信念就能坚定起来。切实增强政治敏锐性和鉴别能力，认真践行“两学一做”，严守党的政治纪律和政治规矩，始终与党中央、省委保持高度一致，自觉维护中央权威，不折不扣贯彻执行中央的方针政策和省委省政府省纪委的决策部署，齐心协力、步调一致的推动各项工作有效开展，为***x经济社会发展做出自己应有的贡献。积极主动地参加***x党组、党支部和党小组活动，自觉地接受党组织、党员和群众的监督，积极开展批评与自我批评。</w:t>
      </w:r>
    </w:p>
    <w:p>
      <w:pPr>
        <w:ind w:left="0" w:right="0" w:firstLine="560"/>
        <w:spacing w:before="450" w:after="450" w:line="312" w:lineRule="auto"/>
      </w:pPr>
      <w:r>
        <w:rPr>
          <w:rFonts w:ascii="宋体" w:hAnsi="宋体" w:eastAsia="宋体" w:cs="宋体"/>
          <w:color w:val="000"/>
          <w:sz w:val="28"/>
          <w:szCs w:val="28"/>
        </w:rPr>
        <w:t xml:space="preserve">　　(二)强化纪律意识，增强执纪的严肃性。一是要强化“纪律意识”，严肃执纪。纪律建设是加强党的自身建设的重要任务，是反不廉洁斗争的治本之策。党纪是对党组织和党员立的规矩，国法是全体公民的行为底线。“纪”在“法”前，“纪”比“法”严。党规党纪严于国家法律，必须把纪律挺在法律的前面，让纪律成为不可触碰的底线。否则，依法治国、依规治党就无从谈起。要坚持党纪严于国法，严明政治纪律和政治规矩，不能把党规党纪对党员的要求降低到国家法律对普通公民的要求。要严肃执纪，驰而不息纠正“四风”，严惩不廉洁，教育、引导、督促广大党员干部把守纪律讲规矩作为从政的生命线，做到执行纪律无条件，遵守规矩不含糊，用纪律管住大多数，真正使纪律成为管党治党的尺子、不可逾越的底线。二是要强化“从严意识”，抓早抓小。要把主要精力放在查办违反纪律的行为上来。必须认识到，“小节”不可“小视”，“小细节”内藏“大问题”，“小现象”影响“大风气”。用纪律这把尺子衡量党员干部行为，加强对党员干部的日常监督，抓早抓小，防微杜渐，发现苗头就及时提醒、触犯纪律就及时处理，防止党员干部由小错酿成大错，由违纪演变成犯罪。绝不能养痈遗患、放任自流，导致小错变大错。</w:t>
      </w:r>
    </w:p>
    <w:p>
      <w:pPr>
        <w:ind w:left="0" w:right="0" w:firstLine="560"/>
        <w:spacing w:before="450" w:after="450" w:line="312" w:lineRule="auto"/>
      </w:pPr>
      <w:r>
        <w:rPr>
          <w:rFonts w:ascii="宋体" w:hAnsi="宋体" w:eastAsia="宋体" w:cs="宋体"/>
          <w:color w:val="000"/>
          <w:sz w:val="28"/>
          <w:szCs w:val="28"/>
        </w:rPr>
        <w:t xml:space="preserve">　　(三)改进工作作风，切实履职尽责。一是抓住重点，着力强化监督责任意识，进一步推动党风廉政建设责任制的落实。落实监督责任是转变工作作风的方式方法，重在于抓落实，重在执行。“实干兴邦、空谈误国”，这就要求我们要率先垂范，做出表率，切实把规定落实到每一项工作、每一个细节当中，切实把改进作风与推动本职工作结合起来。二是找好结合点，着力加强党员干部教育和监督，进一步增强党员干部的廉洁从业意识，促使党员干部正确行使权力，改进机关党员干部工作作风。作风建设要与党的思想建设、组织建设、制度建设、反腐倡廉建设相结合，没有坚定的理想信念、可靠的制度保证、坚强有力的惩治不廉洁，作风建设很难取得大的成效。三是解决突出问题，着力加大查办案件力度，进一步增强惩治不廉洁的威慑力。转变工作作风难在形成长效机制，这就要求我们要以踏石留印、抓铁有痕的劲头抓下去，善始善终，防止虎头蛇尾。要让人民群众对我们有信心，要让群众看到我们一点一滴的变化。四是突破难点，着力加强对专项资金审批、使用情况的督查，形成制度化、常态化，推动工作落实。按照中央、省委和省纪委党风廉政建设和反不廉洁工作的要求，团结带领所属部门和同志，开拓进取、创新工作，为党组履行主体责任当好“参谋助手”，履行好监督责任，特别是落实好风险防控实施意见，加强项目资金的监督管理，不断提高***x党风廉政建设和反不廉洁工作水平。</w:t>
      </w:r>
    </w:p>
    <w:p>
      <w:pPr>
        <w:ind w:left="0" w:right="0" w:firstLine="560"/>
        <w:spacing w:before="450" w:after="450" w:line="312" w:lineRule="auto"/>
      </w:pPr>
      <w:r>
        <w:rPr>
          <w:rFonts w:ascii="宋体" w:hAnsi="宋体" w:eastAsia="宋体" w:cs="宋体"/>
          <w:color w:val="000"/>
          <w:sz w:val="28"/>
          <w:szCs w:val="28"/>
        </w:rPr>
        <w:t xml:space="preserve">　　(四)坚持廉洁修身，增强拒腐防变能力。一是加强思想道德修养，树立正确的人生观，利益观、荣辱观、道德观、处处严格约束自己，正确对待个人得失，生活上不奢侈浪费，不追求享受，思想上自觉抵制腐朽思想文化和生活方式的影响。二是严格自律，严格执行中央八项规定和廉洁自律的各项规定，守住做人、处事、用权、交友的底线，树立正确的权力观，始终保持高尚的精神追求和健康的生活情趣，将自己的需求层次从物质向精神层面拓展提升。三是自觉接受监督，切实管好配偶、子女和身边工作人员，保持清正廉洁的本色。坚持依法办事，坚持从小处着眼，大处着手，时时刻刻按照党员廉政勤政的有关规定严格要求自己，坚决杜绝“为官不为”，坚决不做庸碌无为的“太平官”，真正担负起发展一方、稳定一方的责任。</w:t>
      </w:r>
    </w:p>
    <w:p>
      <w:pPr>
        <w:ind w:left="0" w:right="0" w:firstLine="560"/>
        <w:spacing w:before="450" w:after="450" w:line="312" w:lineRule="auto"/>
      </w:pPr>
      <w:r>
        <w:rPr>
          <w:rFonts w:ascii="宋体" w:hAnsi="宋体" w:eastAsia="宋体" w:cs="宋体"/>
          <w:color w:val="000"/>
          <w:sz w:val="28"/>
          <w:szCs w:val="28"/>
        </w:rPr>
        <w:t xml:space="preserve">　　以上是我的对照检查，恳请领导和同志们给我提出宝贵意见，我一定虚心接受，坚决改正，并按要求完善好整改措施。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按照《关于召开肃清王***流毒和影响专题民主生活会的通知》文件要求，班子紧紧围绕本次专题民主生活会“坚决全面彻底肃清王***流毒和影响，恢复政治生态山清水秀”的主题要求，认真制定工作方案，积极组织政治学习，通过征求意见、谈话谈心，开展批评和自我批评，切实梳理查找中心班子在思想、组织、作风、纪律等方面存在的突出问题，现将具体情况汇报如下：</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总书记系列重要讲话精神，牢固树立政治意识、大局意识、核心意识、看齐意识，大力推进“两学一做”学习教育常态化制度化，坚持做到学思践悟;能够以王***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的流毒和影响认识不足，认为与自己无头，没有将肃清王***流毒和影响与贯彻落实十九大精神联系起来、与党性修养联系起来、与推进党风廉政建设和党员干部作风建设联系起来、与当前面临的企业发展形势和具体工作联系起来，在如何深刻反思王***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总书记系列重要讲话精神中，存在按部就班的现象，缺乏汲取王***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