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不忘初心牢记使命自查问题清单</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是否找准找实问题是衡量主题教育能否取得成效的重要前提。列出“像、准、实”的问题清单，是对主题教育开展以来阶段性成效的检验，以下是本站分享的不忘初心牢记使命自查问题清单，希望能帮助到大家!　　不忘初心牢记使命自查问题清单　　“不忘初心、牢记使...</w:t>
      </w:r>
    </w:p>
    <w:p>
      <w:pPr>
        <w:ind w:left="0" w:right="0" w:firstLine="560"/>
        <w:spacing w:before="450" w:after="450" w:line="312" w:lineRule="auto"/>
      </w:pPr>
      <w:r>
        <w:rPr>
          <w:rFonts w:ascii="宋体" w:hAnsi="宋体" w:eastAsia="宋体" w:cs="宋体"/>
          <w:color w:val="000"/>
          <w:sz w:val="28"/>
          <w:szCs w:val="28"/>
        </w:rPr>
        <w:t xml:space="preserve">是否找准找实问题是衡量主题教育能否取得成效的重要前提。列出“像、准、实”的问题清单，是对主题教育开展以来阶段性成效的检验，以下是本站分享的不忘初心牢记使命自查问题清单，希望能帮助到大家![_TAG_h3]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按照省残联党组、中心党委决策部署，坚持高标准部署、高质量推进，把主题教育同本职工作紧密结合起来，通过广泛学习教育、深入调查研究、认真检视反思、着力整改落实，推动主题教育取得实效。在主题教育活动中，本人在理论学习、思想政治受洗礼、干事创业敢担当、为人民服务解难题和清正廉洁做表率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(一)对习近平新时代中国特色社会主义思想和党中央大政方针的理解不够深透，没有做到完全融会贯通。</w:t>
      </w:r>
    </w:p>
    <w:p>
      <w:pPr>
        <w:ind w:left="0" w:right="0" w:firstLine="560"/>
        <w:spacing w:before="450" w:after="450" w:line="312" w:lineRule="auto"/>
      </w:pPr>
      <w:r>
        <w:rPr>
          <w:rFonts w:ascii="宋体" w:hAnsi="宋体" w:eastAsia="宋体" w:cs="宋体"/>
          <w:color w:val="000"/>
          <w:sz w:val="28"/>
          <w:szCs w:val="28"/>
        </w:rPr>
        <w:t xml:space="preserve">　　(二)学习方法、形式和手段单一，缺乏创新和吸引性。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(三)运用党的创新理论指导实践、推动工作的能力不高。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(一)思想政治工作方式方法相对滞后，缺乏新思路、新观点，方式方法不够丰富，内容不够鲜活。</w:t>
      </w:r>
    </w:p>
    <w:p>
      <w:pPr>
        <w:ind w:left="0" w:right="0" w:firstLine="560"/>
        <w:spacing w:before="450" w:after="450" w:line="312" w:lineRule="auto"/>
      </w:pPr>
      <w:r>
        <w:rPr>
          <w:rFonts w:ascii="宋体" w:hAnsi="宋体" w:eastAsia="宋体" w:cs="宋体"/>
          <w:color w:val="000"/>
          <w:sz w:val="28"/>
          <w:szCs w:val="28"/>
        </w:rPr>
        <w:t xml:space="preserve">　　(二)思想政治工作存在表面化现象，时有就事论事现象，发现问题才去事后处理，头疼医头，脚疼医脚，欠缺针对性与预见性。</w:t>
      </w:r>
    </w:p>
    <w:p>
      <w:pPr>
        <w:ind w:left="0" w:right="0" w:firstLine="560"/>
        <w:spacing w:before="450" w:after="450" w:line="312" w:lineRule="auto"/>
      </w:pPr>
      <w:r>
        <w:rPr>
          <w:rFonts w:ascii="宋体" w:hAnsi="宋体" w:eastAsia="宋体" w:cs="宋体"/>
          <w:color w:val="000"/>
          <w:sz w:val="28"/>
          <w:szCs w:val="28"/>
        </w:rPr>
        <w:t xml:space="preserve">　　(三)思想政治工作模式缺乏渗透力和感召力，要求的多，疏导的少;管理的多，教育的少;检查的多，帮助的少;工作不够深入，责任尚未履行到位，效果欠佳。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(一)政治责任感和历史使命感不强，对新时代、新思想提出的新要求领会不够深刻，缺乏时不我待，勇立潮头的历史担当。</w:t>
      </w:r>
    </w:p>
    <w:p>
      <w:pPr>
        <w:ind w:left="0" w:right="0" w:firstLine="560"/>
        <w:spacing w:before="450" w:after="450" w:line="312" w:lineRule="auto"/>
      </w:pPr>
      <w:r>
        <w:rPr>
          <w:rFonts w:ascii="宋体" w:hAnsi="宋体" w:eastAsia="宋体" w:cs="宋体"/>
          <w:color w:val="000"/>
          <w:sz w:val="28"/>
          <w:szCs w:val="28"/>
        </w:rPr>
        <w:t xml:space="preserve">　　(二)奋发有为的工作姿态不够持久，“前有标兵，后有追兵”的危机感不强，被动完成上级安排的任务和布置的工作，缺乏主动性和争先意识。</w:t>
      </w:r>
    </w:p>
    <w:p>
      <w:pPr>
        <w:ind w:left="0" w:right="0" w:firstLine="560"/>
        <w:spacing w:before="450" w:after="450" w:line="312" w:lineRule="auto"/>
      </w:pPr>
      <w:r>
        <w:rPr>
          <w:rFonts w:ascii="宋体" w:hAnsi="宋体" w:eastAsia="宋体" w:cs="宋体"/>
          <w:color w:val="000"/>
          <w:sz w:val="28"/>
          <w:szCs w:val="28"/>
        </w:rPr>
        <w:t xml:space="preserve">　　(三)以钉钉子精神抓工作落实的劲头不坚韧，一些工作以开会、发文等形式落实，求真务实氛围不浓，导致部分工作推进不力，实施成效打了折扣。</w:t>
      </w:r>
    </w:p>
    <w:p>
      <w:pPr>
        <w:ind w:left="0" w:right="0" w:firstLine="560"/>
        <w:spacing w:before="450" w:after="450" w:line="312" w:lineRule="auto"/>
      </w:pPr>
      <w:r>
        <w:rPr>
          <w:rFonts w:ascii="宋体" w:hAnsi="宋体" w:eastAsia="宋体" w:cs="宋体"/>
          <w:color w:val="000"/>
          <w:sz w:val="28"/>
          <w:szCs w:val="28"/>
        </w:rPr>
        <w:t xml:space="preserve">　　(一)全心全意为人民群众服务的自觉性不高，没有真正扑下身子，投入全部精力，深入基层一线，走进群众，聆听群众心声。</w:t>
      </w:r>
    </w:p>
    <w:p>
      <w:pPr>
        <w:ind w:left="0" w:right="0" w:firstLine="560"/>
        <w:spacing w:before="450" w:after="450" w:line="312" w:lineRule="auto"/>
      </w:pPr>
      <w:r>
        <w:rPr>
          <w:rFonts w:ascii="宋体" w:hAnsi="宋体" w:eastAsia="宋体" w:cs="宋体"/>
          <w:color w:val="000"/>
          <w:sz w:val="28"/>
          <w:szCs w:val="28"/>
        </w:rPr>
        <w:t xml:space="preserve">　　(二)帮助人民群众解决烦心事操心事的力度不足，实实在在帮助群众解决他们最关心、最直接、最现实问题的举措和行动较少。</w:t>
      </w:r>
    </w:p>
    <w:p>
      <w:pPr>
        <w:ind w:left="0" w:right="0" w:firstLine="560"/>
        <w:spacing w:before="450" w:after="450" w:line="312" w:lineRule="auto"/>
      </w:pPr>
      <w:r>
        <w:rPr>
          <w:rFonts w:ascii="宋体" w:hAnsi="宋体" w:eastAsia="宋体" w:cs="宋体"/>
          <w:color w:val="000"/>
          <w:sz w:val="28"/>
          <w:szCs w:val="28"/>
        </w:rPr>
        <w:t xml:space="preserve">　　(三)新时代勇担当敢作为的意识有待加强，与新时代对党员干部“干一行爱一行，钻一行精一行，管一行像一行”的专业作风标准而言，专业精神尚存在差距;与贯彻落实中央新发展理念等重大战略部署的要求来看，存有知识弱项、能力短板和经验盲区。</w:t>
      </w:r>
    </w:p>
    <w:p>
      <w:pPr>
        <w:ind w:left="0" w:right="0" w:firstLine="560"/>
        <w:spacing w:before="450" w:after="450" w:line="312" w:lineRule="auto"/>
      </w:pPr>
      <w:r>
        <w:rPr>
          <w:rFonts w:ascii="宋体" w:hAnsi="宋体" w:eastAsia="宋体" w:cs="宋体"/>
          <w:color w:val="000"/>
          <w:sz w:val="28"/>
          <w:szCs w:val="28"/>
        </w:rPr>
        <w:t xml:space="preserve">　　(一)在保持为民务实清廉的政治本色上有差距，片面认为政治纪律是给上面的大领导说的，和自己关系不大，只要不贪不腐就没啥大问题，在遵守政治纪律和政治规矩方面做的还不够深入。</w:t>
      </w:r>
    </w:p>
    <w:p>
      <w:pPr>
        <w:ind w:left="0" w:right="0" w:firstLine="560"/>
        <w:spacing w:before="450" w:after="450" w:line="312" w:lineRule="auto"/>
      </w:pPr>
      <w:r>
        <w:rPr>
          <w:rFonts w:ascii="宋体" w:hAnsi="宋体" w:eastAsia="宋体" w:cs="宋体"/>
          <w:color w:val="000"/>
          <w:sz w:val="28"/>
          <w:szCs w:val="28"/>
        </w:rPr>
        <w:t xml:space="preserve">　　(二)在自觉同特权思想和特权现象作斗争上有差距，艰苦奋斗的思想有所淡化，享受思想有所抬头。以前为了解决患者的痛楚，一做手术或者看病都是一整天;随着年龄的增长，养尊处优的苗头时有显现。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三)在坚决预防和反对腐败上有差距，在办公用房、公务用车、办公室配置、公务报销、婚丧嫁娶方面，均能严格要求自己，按制度办事，不敢有丝毫违法违纪行为，没有任何不廉行为;但在预防和反对腐败方面的认识和理解还不够全面，没有完全把自己摆进去;今后要同腐败现象、行为进行坚决斗争，助推形成清正廉洁的党风和政风。</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根据“不忘初心，牢记使命”主题教育实施安排，本人通过逐段逐句学习党章，对照党章党规查摆差距，现将个人问题清单和整改措施汇报如下：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我是1997年4月入的党，至今已有22年党龄了。总的来看，在政治上、思想上和行动上始终与党中央保持高度一致，始终坚持正确的理想信念，对组织说真话讲真情，工作勤勉敬业，乐于奉献，敢于担当。不存在违反中央八项规定精神的问题。但如果严格按照党章要求和党员标准深入剖析，感觉自己在党性思想、工作学习、作风纪律等方面还是存在一些问题和不足。</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党性修养不精。通过再学党章，重温入党誓词，对照党员标准和先进典型人物，深感与党员先进性标准还有一定差距。比如：理论修养不够。没有及时系统地学习党的创新理论成果，在完整、准确地学习理解理论原著及精神实质上没有下功夫，理论与实践结合不紧密。作风修养不够。工作主动性不强，作风不够踏实，有时有些浮躁，思想道德、个人品德等方面表现得不够先进。</w:t>
      </w:r>
    </w:p>
    <w:p>
      <w:pPr>
        <w:ind w:left="0" w:right="0" w:firstLine="560"/>
        <w:spacing w:before="450" w:after="450" w:line="312" w:lineRule="auto"/>
      </w:pPr>
      <w:r>
        <w:rPr>
          <w:rFonts w:ascii="宋体" w:hAnsi="宋体" w:eastAsia="宋体" w:cs="宋体"/>
          <w:color w:val="000"/>
          <w:sz w:val="28"/>
          <w:szCs w:val="28"/>
        </w:rPr>
        <w:t xml:space="preserve">　　(二)业务钻研不深。工作不精益求精，满足于完成任务，缺乏高质量的“精品”意识。以前长期在部队总部机关工作，认为多年积累的经验阅历基本能胜任本职工作，缺乏刻苦钻研、锲而不舍的“工匠”精神。不勤于思考，不积极创新。开展工作依赖于传统的思维模式，习惯用老办法来解决新问题，不愿探索研学业务前沿，不敢深入实践大胆尝试，开拓创新的敬业精神不够强。</w:t>
      </w:r>
    </w:p>
    <w:p>
      <w:pPr>
        <w:ind w:left="0" w:right="0" w:firstLine="560"/>
        <w:spacing w:before="450" w:after="450" w:line="312" w:lineRule="auto"/>
      </w:pPr>
      <w:r>
        <w:rPr>
          <w:rFonts w:ascii="宋体" w:hAnsi="宋体" w:eastAsia="宋体" w:cs="宋体"/>
          <w:color w:val="000"/>
          <w:sz w:val="28"/>
          <w:szCs w:val="28"/>
        </w:rPr>
        <w:t xml:space="preserve">　　(三)学习抓得不紧。2024年到收检处工作差不多两年了，感觉学习自觉性、主动性、持续性不强。尤其是在理论学习上不够深入，与本职工作有关的就学一学，无关的就懒得学。由于一直没有发执法证，无法独立开展检查工作，深入钻研业务精神不强。“书到用时方恨少,事因经过始知难”，说明学习上存在实用主义倾向，眼光只顾脚下，不看长远，没有看到社会的进步和时代的变化，没有理论联系实际，没有带着问题学习，没有运用理论指导实践，学用结合、学以致用融合得不够好。</w:t>
      </w:r>
    </w:p>
    <w:p>
      <w:pPr>
        <w:ind w:left="0" w:right="0" w:firstLine="560"/>
        <w:spacing w:before="450" w:after="450" w:line="312" w:lineRule="auto"/>
      </w:pPr>
      <w:r>
        <w:rPr>
          <w:rFonts w:ascii="宋体" w:hAnsi="宋体" w:eastAsia="宋体" w:cs="宋体"/>
          <w:color w:val="000"/>
          <w:sz w:val="28"/>
          <w:szCs w:val="28"/>
        </w:rPr>
        <w:t xml:space="preserve">　　(四)开展批评不狠。认为只要自己老实做人、认真做事，不论是非、不计得失就可以了，对批评与自我批评认识比较片面、模糊，批评他人害怕丢掉选票、影响团结，自我批评担心揭短亮丑、影响进步，顾面子、做好人思想比较严重。批评他人一般都是蜻蜓点水、隔靴搔痒，没有起到一针见血、治病救人的作用。批评自己只是停留在思想上、口头上，立说立行、立行立改落实不够到位。</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检视问题，查找不足，目的就是要求每名同志自我剖析、自我革新，关键在于对待问题的态度，关键在于如何主动整改落实。下一步我主要从以下三个方面下功夫。</w:t>
      </w:r>
    </w:p>
    <w:p>
      <w:pPr>
        <w:ind w:left="0" w:right="0" w:firstLine="560"/>
        <w:spacing w:before="450" w:after="450" w:line="312" w:lineRule="auto"/>
      </w:pPr>
      <w:r>
        <w:rPr>
          <w:rFonts w:ascii="宋体" w:hAnsi="宋体" w:eastAsia="宋体" w:cs="宋体"/>
          <w:color w:val="000"/>
          <w:sz w:val="28"/>
          <w:szCs w:val="28"/>
        </w:rPr>
        <w:t xml:space="preserve">　　(一)加强党性锻炼，提高政治觉悟。党性是一个政党本质属性的集中表现。作为一名党员，必须要时刻加强党性修养锻炼。工作要吃苦在前，享受在后，利益面前要发扬风格，主动谦让，充分发挥党员先锋模范作用，尽量做到“平常时期看得出来，关键时刻冲得上去”，把塑造个人良好形象与维护单位集体荣誉结合起来，增强集体荣誉感、自豪感和获得感。从我做起，从小事做起，把“一名党员就是一面旗帜”体现在点点滴滴工作实践中。</w:t>
      </w:r>
    </w:p>
    <w:p>
      <w:pPr>
        <w:ind w:left="0" w:right="0" w:firstLine="560"/>
        <w:spacing w:before="450" w:after="450" w:line="312" w:lineRule="auto"/>
      </w:pPr>
      <w:r>
        <w:rPr>
          <w:rFonts w:ascii="宋体" w:hAnsi="宋体" w:eastAsia="宋体" w:cs="宋体"/>
          <w:color w:val="000"/>
          <w:sz w:val="28"/>
          <w:szCs w:val="28"/>
        </w:rPr>
        <w:t xml:space="preserve">　　(二)全面加强学习，提高能力水平。当今世界是知识更新的时代，是学习的时代，学习永无止境。一是要加强政策理论学习。学习十九大精神和习近平系列讲话，学习法律法规及规章制度，持续提高政策理论水平和依法行政能力;二是要加强业务学习。过硬的业务技能是干好本职工作的前提和基础。刻苦钻研业务技能，向书本、文件学法律法规，向领导、同事学方法经验，坚持学中干、干中学，遇到问题多看多想、多问多记，在理论中提升思维、在实践中增长才干。</w:t>
      </w:r>
    </w:p>
    <w:p>
      <w:pPr>
        <w:ind w:left="0" w:right="0" w:firstLine="560"/>
        <w:spacing w:before="450" w:after="450" w:line="312" w:lineRule="auto"/>
      </w:pPr>
      <w:r>
        <w:rPr>
          <w:rFonts w:ascii="宋体" w:hAnsi="宋体" w:eastAsia="宋体" w:cs="宋体"/>
          <w:color w:val="000"/>
          <w:sz w:val="28"/>
          <w:szCs w:val="28"/>
        </w:rPr>
        <w:t xml:space="preserve">　　(三)勇于开展批评，培育良好形象。在今后的工作生活中，正确运用好批评与自我批评这个武器，既坚持原则，敢于同不良现象作斗争，又注意方法，秉承与人为善的态度，不带个人恩怨，不搞公报私仇。严守党的政治纪律和政治规矩，时时事事处处以党员标准严格要求自己，培育凝心聚力、团结向上、和谐融洽的“朋友圈”。</w:t>
      </w:r>
    </w:p>
    <w:p>
      <w:pPr>
        <w:ind w:left="0" w:right="0" w:firstLine="560"/>
        <w:spacing w:before="450" w:after="450" w:line="312" w:lineRule="auto"/>
      </w:pPr>
      <w:r>
        <w:rPr>
          <w:rFonts w:ascii="宋体" w:hAnsi="宋体" w:eastAsia="宋体" w:cs="宋体"/>
          <w:color w:val="000"/>
          <w:sz w:val="28"/>
          <w:szCs w:val="28"/>
        </w:rPr>
        <w:t xml:space="preserve">　　以上是我的自我剖析，肯定不够全面深入，恳请组织和同志们多帮我提提领子、扯扯袖子，常提醒、勤敲打。“鉴不能自照，尺不能自度”，党员干部的成长进步，既离不开个人的自觉自律，更离不开组织的培养监督。我一定虚心接受大家的批评意见，比照问题清单一个一个改，不断提高思想觉悟，不断提升业务能力，遵纪守法，严格自律，争做合格党员和优秀业务工作者。</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不忘初心牢记使命自查问题清单</w:t>
      </w:r>
    </w:p>
    <w:p>
      <w:pPr>
        <w:ind w:left="0" w:right="0" w:firstLine="560"/>
        <w:spacing w:before="450" w:after="450" w:line="312" w:lineRule="auto"/>
      </w:pPr>
      <w:r>
        <w:rPr>
          <w:rFonts w:ascii="宋体" w:hAnsi="宋体" w:eastAsia="宋体" w:cs="宋体"/>
          <w:color w:val="000"/>
          <w:sz w:val="28"/>
          <w:szCs w:val="28"/>
        </w:rPr>
        <w:t xml:space="preserve">　　一、用总书记新时代中国特色社会主义思想武装全体干部头脑,做到往深里走、往心里走、往实里走方面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1.在理论学习上同党中央要求相比还有差距。对习近平新时代中国特色社会主义思想的学习不够全面系统深入,对马克思主义经典著作的学习研究不够。对机关的理论学习抓得还不够紧,一定程度存在学习活动上热下冷,学习效果逐层递减情况。</w:t>
      </w:r>
    </w:p>
    <w:p>
      <w:pPr>
        <w:ind w:left="0" w:right="0" w:firstLine="560"/>
        <w:spacing w:before="450" w:after="450" w:line="312" w:lineRule="auto"/>
      </w:pPr>
      <w:r>
        <w:rPr>
          <w:rFonts w:ascii="宋体" w:hAnsi="宋体" w:eastAsia="宋体" w:cs="宋体"/>
          <w:color w:val="000"/>
          <w:sz w:val="28"/>
          <w:szCs w:val="28"/>
        </w:rPr>
        <w:t xml:space="preserve">　　2.在坚持读原著、学原文、悟原理上做得还不够扎实。有的停留在看、读、记层面,留痕留迹不留心,存在敷衍应付思想;有的只满足于浅尝辄止、一知半解,没有真正做到融会贯通。</w:t>
      </w:r>
    </w:p>
    <w:p>
      <w:pPr>
        <w:ind w:left="0" w:right="0" w:firstLine="560"/>
        <w:spacing w:before="450" w:after="450" w:line="312" w:lineRule="auto"/>
      </w:pPr>
      <w:r>
        <w:rPr>
          <w:rFonts w:ascii="宋体" w:hAnsi="宋体" w:eastAsia="宋体" w:cs="宋体"/>
          <w:color w:val="000"/>
          <w:sz w:val="28"/>
          <w:szCs w:val="28"/>
        </w:rPr>
        <w:t xml:space="preserve">　　3.对总书记关于坚持和完善××制度的重要思想的学习、理解、把握不够。有的对新时代××工作特点和规律的研究把握还不够深入,没有真正把自己摆进去、把思想摆进去、把工作摆进去,在理论联系实际,用学习成果武装头脑、指导实践、推动工作上还需进一步强化。</w:t>
      </w:r>
    </w:p>
    <w:p>
      <w:pPr>
        <w:ind w:left="0" w:right="0" w:firstLine="560"/>
        <w:spacing w:before="450" w:after="450" w:line="312" w:lineRule="auto"/>
      </w:pPr>
      <w:r>
        <w:rPr>
          <w:rFonts w:ascii="宋体" w:hAnsi="宋体" w:eastAsia="宋体" w:cs="宋体"/>
          <w:color w:val="000"/>
          <w:sz w:val="28"/>
          <w:szCs w:val="28"/>
        </w:rPr>
        <w:t xml:space="preserve">　　4.联系思想实际不够,理想信念有待进一步树牢。有的没有把学习中与坚定理想信念、增强情感认同更好地结合起来,谈工作多、谈理想信念少,还需要通过深入学习进一步站稳人民立场树牢宗旨意识。</w:t>
      </w:r>
    </w:p>
    <w:p>
      <w:pPr>
        <w:ind w:left="0" w:right="0" w:firstLine="560"/>
        <w:spacing w:before="450" w:after="450" w:line="312" w:lineRule="auto"/>
      </w:pPr>
      <w:r>
        <w:rPr>
          <w:rFonts w:ascii="宋体" w:hAnsi="宋体" w:eastAsia="宋体" w:cs="宋体"/>
          <w:color w:val="000"/>
          <w:sz w:val="28"/>
          <w:szCs w:val="28"/>
        </w:rPr>
        <w:t xml:space="preserve">　　二、结合××工作实际干事创业,落实总书记思想和中央、省委部署要求方面</w:t>
      </w:r>
    </w:p>
    <w:p>
      <w:pPr>
        <w:ind w:left="0" w:right="0" w:firstLine="560"/>
        <w:spacing w:before="450" w:after="450" w:line="312" w:lineRule="auto"/>
      </w:pPr>
      <w:r>
        <w:rPr>
          <w:rFonts w:ascii="宋体" w:hAnsi="宋体" w:eastAsia="宋体" w:cs="宋体"/>
          <w:color w:val="000"/>
          <w:sz w:val="28"/>
          <w:szCs w:val="28"/>
        </w:rPr>
        <w:t xml:space="preserve">　　1.在适应新时代××工作新要求进一步提升干事创业精气神上还有差距。有的工作积极性、主动性发挥不够,有的还存在不求有功、但求无过的思想,敢闯敢试、敢为人先的改革精神有所弱化,缺乏进取精神和忧患意识;有的责任担当不足,认为从党委、政府等部门转任到××,有松口气、歇歇脚的想法;有的面对困难和矛盾瞻前顾后,不敢动真碰硬,改革创新办法不多,斗争精神不足。</w:t>
      </w:r>
    </w:p>
    <w:p>
      <w:pPr>
        <w:ind w:left="0" w:right="0" w:firstLine="560"/>
        <w:spacing w:before="450" w:after="450" w:line="312" w:lineRule="auto"/>
      </w:pPr>
      <w:r>
        <w:rPr>
          <w:rFonts w:ascii="宋体" w:hAnsi="宋体" w:eastAsia="宋体" w:cs="宋体"/>
          <w:color w:val="000"/>
          <w:sz w:val="28"/>
          <w:szCs w:val="28"/>
        </w:rPr>
        <w:t xml:space="preserve">　　2.在发挥××职能作用,谋划分解落实党中央和省委决策部署上还有差距。对照党的十九大精神和党中央决策部署,对照总书记对广东重要讲话和重要指示批示精神,对照粤港澳大湾区发展规划纲要及我省实施意见,对照省委“1+1+9”工作部署,在结合××工作实际、发挥××职能作用,进一步找准工作对接点和着力点,一项一项谋划分解落实上做得还不够细、措施还不够有力。</w:t>
      </w:r>
    </w:p>
    <w:p>
      <w:pPr>
        <w:ind w:left="0" w:right="0" w:firstLine="560"/>
        <w:spacing w:before="450" w:after="450" w:line="312" w:lineRule="auto"/>
      </w:pPr>
      <w:r>
        <w:rPr>
          <w:rFonts w:ascii="宋体" w:hAnsi="宋体" w:eastAsia="宋体" w:cs="宋体"/>
          <w:color w:val="000"/>
          <w:sz w:val="28"/>
          <w:szCs w:val="28"/>
        </w:rPr>
        <w:t xml:space="preserve">　　3.立法工作质量和效率有待进一步提高。立法工作还存在一些薄弱环节,立法与改革发展不同步、慢半拍的现象依然存在,改革开放、科技创新、产权保护、提高发展平衡性和协调性、推进生态文明建设、保障和改善民生等重点领域立法有待加强,服务保障粵港澳大湾区建设的立法尚未及时跟上。有的法规倡导性宣示性条款过多,可操作性不强,立法精细化水平有待进一步提高。立法听取公众意见机制还不够完善,基层立法联系点的作用发挥还不够充分。</w:t>
      </w:r>
    </w:p>
    <w:p>
      <w:pPr>
        <w:ind w:left="0" w:right="0" w:firstLine="560"/>
        <w:spacing w:before="450" w:after="450" w:line="312" w:lineRule="auto"/>
      </w:pPr>
      <w:r>
        <w:rPr>
          <w:rFonts w:ascii="宋体" w:hAnsi="宋体" w:eastAsia="宋体" w:cs="宋体"/>
          <w:color w:val="000"/>
          <w:sz w:val="28"/>
          <w:szCs w:val="28"/>
        </w:rPr>
        <w:t xml:space="preserve">　　4.监督工作针对性、实效性有待进一步增强。监督工作的重点还不够突出,还需要进一步聚焦到党中央和省委决策的重点、经济社会发展的难点、人民群众关心的热点和“一府一委两院”工作的薄弱环节上来。监督方式方法创新不足,听取和审议专项工作报告、执法检查、询问等各种监督手段作用有待进一步发挥，跟踪监督机制不够完善,监督效果还不够眀显,监督权威有待进步强化。</w:t>
      </w:r>
    </w:p>
    <w:p>
      <w:pPr>
        <w:ind w:left="0" w:right="0" w:firstLine="560"/>
        <w:spacing w:before="450" w:after="450" w:line="312" w:lineRule="auto"/>
      </w:pPr>
      <w:r>
        <w:rPr>
          <w:rFonts w:ascii="宋体" w:hAnsi="宋体" w:eastAsia="宋体" w:cs="宋体"/>
          <w:color w:val="000"/>
          <w:sz w:val="28"/>
          <w:szCs w:val="28"/>
        </w:rPr>
        <w:t xml:space="preserve">　　5.代表作用有待进一步发挥。发挥代表在贯彻落实党中央和省委决策部署中的作用仍需进一步加强,推动代表更加积极、规履职的体制机制有待健全。代表联络站(室)建设特别是在发挥作用方面仍需进一步加强。</w:t>
      </w:r>
    </w:p>
    <w:p>
      <w:pPr>
        <w:ind w:left="0" w:right="0" w:firstLine="560"/>
        <w:spacing w:before="450" w:after="450" w:line="312" w:lineRule="auto"/>
      </w:pPr>
      <w:r>
        <w:rPr>
          <w:rFonts w:ascii="宋体" w:hAnsi="宋体" w:eastAsia="宋体" w:cs="宋体"/>
          <w:color w:val="000"/>
          <w:sz w:val="28"/>
          <w:szCs w:val="28"/>
        </w:rPr>
        <w:t xml:space="preserve">　　6.保持对基层××工作的强力指导态势还不够。经过全省近两年的共同努力,我省县乡××工作和建设取得突出成效,但总的看,基层××特别是乡镇××在工作规范、职能作用发挥等方面仍是最薄弱环节,亟待加强指导和支持。</w:t>
      </w:r>
    </w:p>
    <w:p>
      <w:pPr>
        <w:ind w:left="0" w:right="0" w:firstLine="560"/>
        <w:spacing w:before="450" w:after="450" w:line="312" w:lineRule="auto"/>
      </w:pPr>
      <w:r>
        <w:rPr>
          <w:rFonts w:ascii="宋体" w:hAnsi="宋体" w:eastAsia="宋体" w:cs="宋体"/>
          <w:color w:val="000"/>
          <w:sz w:val="28"/>
          <w:szCs w:val="28"/>
        </w:rPr>
        <w:t xml:space="preserve">　　三、落实中央八项规定精神,反对形式主义、官僚主义方面</w:t>
      </w:r>
    </w:p>
    <w:p>
      <w:pPr>
        <w:ind w:left="0" w:right="0" w:firstLine="560"/>
        <w:spacing w:before="450" w:after="450" w:line="312" w:lineRule="auto"/>
      </w:pPr>
      <w:r>
        <w:rPr>
          <w:rFonts w:ascii="宋体" w:hAnsi="宋体" w:eastAsia="宋体" w:cs="宋体"/>
          <w:color w:val="000"/>
          <w:sz w:val="28"/>
          <w:szCs w:val="28"/>
        </w:rPr>
        <w:t xml:space="preserve">　　1.持之以恒整治“四风”突出问题,反对形式主义、官僚主义的高度自觉仍有欠缺。对机关可能还存在的个别相互吃请现象防范不足,对一些苗头性、倾向性问题重视不够。办文、办会、起草文稿、机关事务管理、后勤服务保障、公务接待等工作质量和水平还需进一步提升。以会议落实会议,以文件落实文件的情况还没有完全克服。精简会议文件工作成效有待提高。机关财务管理还不够规范,专业人员配备不足。</w:t>
      </w:r>
    </w:p>
    <w:p>
      <w:pPr>
        <w:ind w:left="0" w:right="0" w:firstLine="560"/>
        <w:spacing w:before="450" w:after="450" w:line="312" w:lineRule="auto"/>
      </w:pPr>
      <w:r>
        <w:rPr>
          <w:rFonts w:ascii="宋体" w:hAnsi="宋体" w:eastAsia="宋体" w:cs="宋体"/>
          <w:color w:val="000"/>
          <w:sz w:val="28"/>
          <w:szCs w:val="28"/>
        </w:rPr>
        <w:t xml:space="preserve">　　2.调查研究的实效性有待增强。深入基层、深入实际、深入群众不够,还一定程度存在“盆景式”调研情况，有的调研流于形式、浮于表面,没有到群众中实打实了解情况;有的调研安排考虑不够周到,给基层增加了一些不必要的负担;有的调研报告质量不高,相关意见建议的针对性和可操作性不强;有的调研成果的转化运用还不够有效,在通过调研推动解决问题、改进工作方面还存在不足。</w:t>
      </w:r>
    </w:p>
    <w:p>
      <w:pPr>
        <w:ind w:left="0" w:right="0" w:firstLine="560"/>
        <w:spacing w:before="450" w:after="450" w:line="312" w:lineRule="auto"/>
      </w:pPr>
      <w:r>
        <w:rPr>
          <w:rFonts w:ascii="宋体" w:hAnsi="宋体" w:eastAsia="宋体" w:cs="宋体"/>
          <w:color w:val="000"/>
          <w:sz w:val="28"/>
          <w:szCs w:val="28"/>
        </w:rPr>
        <w:t xml:space="preserve">　　四、发挥党支部作用,加强党员教育管理方面</w:t>
      </w:r>
    </w:p>
    <w:p>
      <w:pPr>
        <w:ind w:left="0" w:right="0" w:firstLine="560"/>
        <w:spacing w:before="450" w:after="450" w:line="312" w:lineRule="auto"/>
      </w:pPr>
      <w:r>
        <w:rPr>
          <w:rFonts w:ascii="宋体" w:hAnsi="宋体" w:eastAsia="宋体" w:cs="宋体"/>
          <w:color w:val="000"/>
          <w:sz w:val="28"/>
          <w:szCs w:val="28"/>
        </w:rPr>
        <w:t xml:space="preserve">　　1.对党支部的功能定位还缺乏深入理解。有的党支部书记党建主责主业意识不强，学习贯彻《中国共产党支部工作条例(试行)不到位,对党支部的功能定位理解不够深,对党支部的重点任务把握不够准，还不同程度存在党建工作与业务工作脱节、服务中心与建设队伍脱节、党建要求与党员需求脱节等问题，在提升党支部组织力、发挥党支部政治功能上还存在薄弱环节</w:t>
      </w:r>
    </w:p>
    <w:p>
      <w:pPr>
        <w:ind w:left="0" w:right="0" w:firstLine="560"/>
        <w:spacing w:before="450" w:after="450" w:line="312" w:lineRule="auto"/>
      </w:pPr>
      <w:r>
        <w:rPr>
          <w:rFonts w:ascii="宋体" w:hAnsi="宋体" w:eastAsia="宋体" w:cs="宋体"/>
          <w:color w:val="000"/>
          <w:sz w:val="28"/>
          <w:szCs w:val="28"/>
        </w:rPr>
        <w:t xml:space="preserve">　　2.党支部组织生活不够规范。有的党支部执行党的组织生活制度不够严格,开展“三会一课”、主题党日、组织生活会、民主评议党员、谈心谈话等组织生活的频次、内容、程序不够规范，批评和自我批评开展得不够经常、认真、严肃,党支部标准化规范化建设仍需着力加强。</w:t>
      </w:r>
    </w:p>
    <w:p>
      <w:pPr>
        <w:ind w:left="0" w:right="0" w:firstLine="560"/>
        <w:spacing w:before="450" w:after="450" w:line="312" w:lineRule="auto"/>
      </w:pPr>
      <w:r>
        <w:rPr>
          <w:rFonts w:ascii="宋体" w:hAnsi="宋体" w:eastAsia="宋体" w:cs="宋体"/>
          <w:color w:val="000"/>
          <w:sz w:val="28"/>
          <w:szCs w:val="28"/>
        </w:rPr>
        <w:t xml:space="preserve">　　3.党员教育管理不够。有的党支部学习贯彻《中国共产党党员教育管理工作条例》不到位,在党员教育管理方面还存在宽松软问题,谈心谈话制度落实不到位,对谈什么、怎么谈、达到什么效果理解把握不够,导致谈心谈话过程流于形式、内容浮光掠影、效果不尽人意。机关还部分存在人岗不相适应、力量配备不够均衡等问题,干部培训、轮岗、交流制度有待进一步落实。对机关个别存在的庸懒散拖、忙闲不均等现象的整治力庋不够,严管和厚爱结合、激励和约束并重的常态化长效化机制有待进一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2025-07-24T06:36:56+08:00</dcterms:created>
  <dcterms:modified xsi:type="dcterms:W3CDTF">2025-07-24T06:36:56+08:00</dcterms:modified>
</cp:coreProperties>
</file>

<file path=docProps/custom.xml><?xml version="1.0" encoding="utf-8"?>
<Properties xmlns="http://schemas.openxmlformats.org/officeDocument/2006/custom-properties" xmlns:vt="http://schemas.openxmlformats.org/officeDocument/2006/docPropsVTypes"/>
</file>