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纪检干部教育整顿自查报告4篇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自查报告是一个单位或部门在一定的时间段内对执行某项工作中存在的问题的一种自我检查方式的报告文体。以下是小编整理的纪检干部教育整顿自查报告四篇，仅供参考，大家一起来看看吧。第一篇: 纪检干部教育整顿自查报告为扎实有效推进教育整顿深入展开，省公...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自查报告是一个单位或部门在一定的时间段内对执行某项工作中存在的问题的一种自我检查方式的报告文体。以下是小编整理的纪检干部教育整顿自查报告四篇，仅供参考，大家一起来看看吧。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区纪检监察干部队伍教育整顿“六个方面”个人检视剖析材料</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1、分析企业现状，探索监督途径。公司改制前下属单位的领导认为改革放权了，自己在本单位可以说了算，不仅在规章制度的执行上随意性较大，也放松了廉洁自律的要求。公司实行股份制改革后，先后制定了一系列党风廉政建设和生产经营管理等有关规章制度，但仍然时有违纪违规问题发生，加之人员分散，特别是对一些外地分公司，发现和处理问题很难及时。面对这种情况，公司纪委、监察室认为，要通过强化内部监督，抓好现有制度的落实，必须从开展执纪检查人手，强化纪检监察工作的服务效能，保证公司内部政令畅通。公司党政领导对纪委的建议给予充分肯定和支持。经公司领导同意，由纪委牵头，成立了审计、财务、工程、材料、企管、人事劳动等部门负责同志参加的公司执纪检查领导小组，对南京地区15个分公司和外地9个分公司实行每半年一次的巡回执纪检查。每次检查由纪委监察室提出实施意见，并负责具体安排。</w:t>
      </w:r>
    </w:p>
    <w:p>
      <w:pPr>
        <w:ind w:left="0" w:right="0" w:firstLine="560"/>
        <w:spacing w:before="450" w:after="450" w:line="312" w:lineRule="auto"/>
      </w:pPr>
      <w:r>
        <w:rPr>
          <w:rFonts w:ascii="宋体" w:hAnsi="宋体" w:eastAsia="宋体" w:cs="宋体"/>
          <w:color w:val="000"/>
          <w:sz w:val="28"/>
          <w:szCs w:val="28"/>
        </w:rPr>
        <w:t xml:space="preserve">2、统一思想认识，实施齐抓共管。首先从统一领导层和有关党政部门的认识人手，明确抓执纪检查的目的和意义，要求党政各相关部门通力协作，联合行动，实行齐抓共管，综合治理，最大限度地发挥执纪检查的效能。其次，做好实施动员，消除抵触情绪。*年初，由公司行政、党委和纪委联合下发开展执纪检查的通知后，在全公司上下引起了很大的反响。特别是一些外地分公司，对由纪委、监察室牵头组织的专项综合执纪检查，不仅感到压力大，而且还有一种不被上级信任的感觉。为消除部分同志的误解和消极抵触情绪，纪委、监察室认真做好实施前的宣传动员，反复向大家讲清实施执纪检查的目的意义，及时消除了一部分同志的误解，为顺利开展定期执纪检查打下了重要的思想基础。</w:t>
      </w:r>
    </w:p>
    <w:p>
      <w:pPr>
        <w:ind w:left="0" w:right="0" w:firstLine="560"/>
        <w:spacing w:before="450" w:after="450" w:line="312" w:lineRule="auto"/>
      </w:pPr>
      <w:r>
        <w:rPr>
          <w:rFonts w:ascii="宋体" w:hAnsi="宋体" w:eastAsia="宋体" w:cs="宋体"/>
          <w:color w:val="000"/>
          <w:sz w:val="28"/>
          <w:szCs w:val="28"/>
        </w:rPr>
        <w:t xml:space="preserve">1、发挥基层作用，认真自查自纠。各分公司先行自查对照，充分调动其自我约束、自我整改的积极性。公司召开执纪检查小组全体成员会议，认真研究检查的内容、要求、时间进度等具体细节，尽量做到量化、细化，并以书面通知的形式下发到各下属分公司，让其做到心中有底，以便协调配合;同时，还要求各单位根据通知精神，进行自查自纠，并将自查结果书面报送公司纪委、监察室。各单位接到通知后，都及时召开领导班子和工程项目负责人会议进行传达贯彻，组织全体管理人员按照要求进行自查对照，总结执行制度的成效和不足，分析存在问题的原因，研究制定整改措施，并向公司纪委、监察室上报自查结果。</w:t>
      </w:r>
    </w:p>
    <w:p>
      <w:pPr>
        <w:ind w:left="0" w:right="0" w:firstLine="560"/>
        <w:spacing w:before="450" w:after="450" w:line="312" w:lineRule="auto"/>
      </w:pPr>
      <w:r>
        <w:rPr>
          <w:rFonts w:ascii="宋体" w:hAnsi="宋体" w:eastAsia="宋体" w:cs="宋体"/>
          <w:color w:val="000"/>
          <w:sz w:val="28"/>
          <w:szCs w:val="28"/>
        </w:rPr>
        <w:t xml:space="preserve">2、定期综合检查，确保取得实效。每年对全公司所属单位进行两次普遍检查。检查中不仅听汇报，还要直接深入到职能部门和施工现场，通过“查”、“看”、“谈”等方式，深入了解被查单位党风廉政制度和规章制度执行情况，以及经济工作运行情况。“查”主要是：查党政业务和生产经营基础资料台账、财会凭证、各类合同、项目成本考核责任状，施工任务单等规范程度;“看”主要是：实地察看施工现场的工程质量、材料管理和安全生产等情况;“谈”主要是：通过与普通干部和职工个别交谈，重点了解党员领导干部的党风廉政制度执行情况，以及重点岗位人员遵章守纪情况。检查中，做到对事不对人、帮人不整人，不凭印象、不带观点，实事求是、公正严明。通过实地检查，及时反馈检查结果，肯定成绩，指出存在的问题和不足，提出整改要求，并当场开出整改通知书，限期进行整改。这样动真格的做法对被查单位触动很大，既感到了压力，又产生了动力，认为这样的检查实实在在，有力度，效果好。</w:t>
      </w:r>
    </w:p>
    <w:p>
      <w:pPr>
        <w:ind w:left="0" w:right="0" w:firstLine="560"/>
        <w:spacing w:before="450" w:after="450" w:line="312" w:lineRule="auto"/>
      </w:pPr>
      <w:r>
        <w:rPr>
          <w:rFonts w:ascii="宋体" w:hAnsi="宋体" w:eastAsia="宋体" w:cs="宋体"/>
          <w:color w:val="000"/>
          <w:sz w:val="28"/>
          <w:szCs w:val="28"/>
        </w:rPr>
        <w:t xml:space="preserve">3、突出检点，认真整改落实。根据各单位自查结果，结合平时掌握的情况，突出检查的重点：一是党员领导干部;二是掌管“人、财、物”的重点岗位及其工作人员。每次检查告一段落后，检查组都要进行情况综合分析，写出工作报告，并向公司领导班子汇报;还将检查情况采用简报的形式发到各下属单位。对检查中发出的限期整改通知书，及时催办、督办，做到件件有结果。对整改不合要求的，坚决“打回票”，并主动协助其重新落实整改，直到符合要求。仅*年度的两次执纪检查中，就开出了158份整改通知书，各单位都迅速进行了整改，整改合格率达95%以上。为维护执纪检查的严肃性，严格奖惩措施，对检查的情况，该表扬的及时表扬，、对严重违规单位批评曝光，责令检讨，并把执纪检查情况作为年终评比表彰的重要依据。</w:t>
      </w:r>
    </w:p>
    <w:p>
      <w:pPr>
        <w:ind w:left="0" w:right="0" w:firstLine="560"/>
        <w:spacing w:before="450" w:after="450" w:line="312" w:lineRule="auto"/>
      </w:pPr>
      <w:r>
        <w:rPr>
          <w:rFonts w:ascii="宋体" w:hAnsi="宋体" w:eastAsia="宋体" w:cs="宋体"/>
          <w:color w:val="000"/>
          <w:sz w:val="28"/>
          <w:szCs w:val="28"/>
        </w:rPr>
        <w:t xml:space="preserve">公司从*年以来，先后组织了7次执纪检查，下属各单位的干部党员从不适应、不理解到逐步适应、理解、支持和配合，起到了敲警钟、纠偏差、促整改、增效益的作用。</w:t>
      </w:r>
    </w:p>
    <w:p>
      <w:pPr>
        <w:ind w:left="0" w:right="0" w:firstLine="560"/>
        <w:spacing w:before="450" w:after="450" w:line="312" w:lineRule="auto"/>
      </w:pPr>
      <w:r>
        <w:rPr>
          <w:rFonts w:ascii="宋体" w:hAnsi="宋体" w:eastAsia="宋体" w:cs="宋体"/>
          <w:color w:val="000"/>
          <w:sz w:val="28"/>
          <w:szCs w:val="28"/>
        </w:rPr>
        <w:t xml:space="preserve">一是提高了领导干部廉洁自律的意识。通过连续几年的执纪检查，全公司干部党员，特别是领导干部头脑中廉洁自律这根弦绷得更紧了，自律的意识增强了，上级颁布的廉政法规和公司的廉政制度在各下属单位都能较好地得到贯彻落实。在执行公务交往中收到的礼金、礼品登记上交，已成为干部党员的自觉行动，四年来，全公司干部党员上交的礼金、礼品折合人民币37万元。公款配备通讯工具和通讯费补贴都能按照公司的管理规定实施，四年共节约通讯费用50多万元。办公费用和业务招待费得到了唷效遏制，四年共节约招待费240多万元。</w:t>
      </w:r>
    </w:p>
    <w:p>
      <w:pPr>
        <w:ind w:left="0" w:right="0" w:firstLine="560"/>
        <w:spacing w:before="450" w:after="450" w:line="312" w:lineRule="auto"/>
      </w:pPr>
      <w:r>
        <w:rPr>
          <w:rFonts w:ascii="宋体" w:hAnsi="宋体" w:eastAsia="宋体" w:cs="宋体"/>
          <w:color w:val="000"/>
          <w:sz w:val="28"/>
          <w:szCs w:val="28"/>
        </w:rPr>
        <w:t xml:space="preserve">二是增强了纪检监察工作的效能。在执纪检查中，纪检监察干部不仅抓党风廉政建设，还配合有关部门或直接参与了工程建设的质量管理、财务监督、合同签约、劳务分包、工程招投标等过程，增强了纪检监察工作为生产经营服务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2025-06-16T21:21:42+08:00</dcterms:created>
  <dcterms:modified xsi:type="dcterms:W3CDTF">2025-06-16T21:21:42+08:00</dcterms:modified>
</cp:coreProperties>
</file>

<file path=docProps/custom.xml><?xml version="1.0" encoding="utf-8"?>
<Properties xmlns="http://schemas.openxmlformats.org/officeDocument/2006/custom-properties" xmlns:vt="http://schemas.openxmlformats.org/officeDocument/2006/docPropsVTypes"/>
</file>