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乡镇人大文件精神贯彻落实情况自查报告集合5篇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央八项规定一般指中共中央政治局关于改进工作作风密切联系群众的规定。以下是小编整理的乡镇人大文件精神贯彻落实情况自查报告集合5篇，仅供参考，希望能够帮助到大家。乡镇人大文件精神贯彻落实情况自查报告1　　通过深入学习领会***总书记关于加强党...</w:t>
      </w:r>
    </w:p>
    <w:p>
      <w:pPr>
        <w:ind w:left="0" w:right="0" w:firstLine="560"/>
        <w:spacing w:before="450" w:after="450" w:line="312" w:lineRule="auto"/>
      </w:pPr>
      <w:r>
        <w:rPr>
          <w:rFonts w:ascii="宋体" w:hAnsi="宋体" w:eastAsia="宋体" w:cs="宋体"/>
          <w:color w:val="000"/>
          <w:sz w:val="28"/>
          <w:szCs w:val="28"/>
        </w:rPr>
        <w:t xml:space="preserve">中央八项规定一般指中共中央政治局关于改进工作作风密切联系群众的规定。以下是小编整理的乡镇人大文件精神贯彻落实情况自查报告集合5篇，仅供参考，希望能够帮助到大家。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乡镇人大文件精神贯彻落实情况自查报告1</w:t>
      </w:r>
    </w:p>
    <w:p>
      <w:pPr>
        <w:ind w:left="0" w:right="0" w:firstLine="560"/>
        <w:spacing w:before="450" w:after="450" w:line="312" w:lineRule="auto"/>
      </w:pPr>
      <w:r>
        <w:rPr>
          <w:rFonts w:ascii="宋体" w:hAnsi="宋体" w:eastAsia="宋体" w:cs="宋体"/>
          <w:color w:val="000"/>
          <w:sz w:val="28"/>
          <w:szCs w:val="28"/>
        </w:rPr>
        <w:t xml:space="preserve">　　通过深入学习领会***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乡镇人大文件精神贯彻落实情况自查报告2</w:t>
      </w:r>
    </w:p>
    <w:p>
      <w:pPr>
        <w:ind w:left="0" w:right="0" w:firstLine="560"/>
        <w:spacing w:before="450" w:after="450" w:line="312" w:lineRule="auto"/>
      </w:pPr>
      <w:r>
        <w:rPr>
          <w:rFonts w:ascii="宋体" w:hAnsi="宋体" w:eastAsia="宋体" w:cs="宋体"/>
          <w:color w:val="000"/>
          <w:sz w:val="28"/>
          <w:szCs w:val="28"/>
        </w:rPr>
        <w:t xml:space="preserve">　　今年以来，X县人民政府机关党组深入贯彻落实***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一、坚定理想信念，始终保持正确的政治方向 县政府机关党组始终坚持以***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二、提高政治站位，始终坚持党对一切工作的领导 牢固树立“四个意识”，坚决贯彻落实党中央、国务院各项重大决策部署，坚决维护***总***在党中央和全党的核心地位，坚决维护党中央权威和集中统一领导。把贯彻落实***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　　三、持续改善作风，政治根基更加夯实 严格落实中央八项规定精神，带头纠正“四风”新表现;　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　　四、严肃党内生活，政治生态更加清明 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　　五、坚持底线思维，有力有效防范化解风险 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 　　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　　六、坚持正风肃纪，永葆政治本色 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　　七、坚定执行党的政治路线，政治领导能力不断提高 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　　八、始终加强党的政治学习，政治信仰更加坚定 县政府机关党组始终把政治学习作为一项重要工作、基本制度来抓，着力加强政治理论学习，围绕“党的十九大精神”“不忘初心、牢记使命”“两学一做”等主题教育实践活动、***总***一系列重要批示指示精神、《新形势下党的政治生活的若干准则》等文件以及中央、省、XX、县委县政府重要会议精神，组织理论中心组和党组学***次，进一步筑牢信仰之基，补足精神之钙，把稳思想之舵; 　　组织、督促全体党员干部自学《***谈治国理政》《***新时代中国特色社会主义思想三十讲》等学习资料，用好河北干部网络学院、“学习强国”等学***x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　　九、存在问题和下步整改措施 县政府机关党组在加强党的政治建设方面虽然做了一些工作，取得了一些成效，但同时也存在差距和不足，一是理论指导实践方面，用***新时代中国特色社会主义解决实际问题的能力还要进一步增强; 　　二是干部监督管理方面，监督措施不多、力度还不够; 　　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　　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　　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　　三是加强干部队伍建设。深入学习***新时代中国特色社会主义思想，保持清醒的政治头脑。着力在提升能力上狠下功夫，带着问题学、联系实际学，不断加强对***总***系列重要讲话的深研细悟，自觉做到与以***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乡镇人大文件精神贯彻落实情况自查报告3</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乡镇人大文件精神贯彻落实情况自查报告4</w:t>
      </w:r>
    </w:p>
    <w:p>
      <w:pPr>
        <w:ind w:left="0" w:right="0" w:firstLine="560"/>
        <w:spacing w:before="450" w:after="450" w:line="312" w:lineRule="auto"/>
      </w:pPr>
      <w:r>
        <w:rPr>
          <w:rFonts w:ascii="宋体" w:hAnsi="宋体" w:eastAsia="宋体" w:cs="宋体"/>
          <w:color w:val="000"/>
          <w:sz w:val="28"/>
          <w:szCs w:val="28"/>
        </w:rPr>
        <w:t xml:space="preserve">　　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自20***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20***年至今，我队党建、党风廉政建设、综治维稳、法治建设、安全生产、文明创建、爱卫、信访工作先后荣获洪江区先进单位，并于20***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　　1、对党忠诚，坚决维护以***同志为核心的党中央权威和集中统一领导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强化政治学习，推进“两学一做”学习教育常态化制度化。以学习型党组织建设为平台，把***新时代中国特色社会主义思想和党的十九大精神纳入到“三会一课”中，公号“老秘带你写材料”整理，做到理论学习有制度、有计划、有主题、有记录。先后开展了以“***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　　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　　一是坚定“四个自信”不动摇。我始终对中国特色社会主义道路、理论、制度和文化充满自信，坚信只有共产党才能救中国、只有中国特色社会主义才能发展中国;二是坚决落实中央重大决策部署和***总书记指示精神不动摇。坚决打好“三大攻坚战”、坚决落实***对湖南工作提出的三个“着力”，积极防范化解重大风险。按照区工委扶贫走访要求，我于20***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　　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公号“老秘带你写材料”整理，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　　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20***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公号“老秘带你写材料”整理，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乡镇人大文件精神贯彻落实情况自查报告5</w:t>
      </w:r>
    </w:p>
    <w:p>
      <w:pPr>
        <w:ind w:left="0" w:right="0" w:firstLine="560"/>
        <w:spacing w:before="450" w:after="450" w:line="312" w:lineRule="auto"/>
      </w:pPr>
      <w:r>
        <w:rPr>
          <w:rFonts w:ascii="宋体" w:hAnsi="宋体" w:eastAsia="宋体" w:cs="宋体"/>
          <w:color w:val="000"/>
          <w:sz w:val="28"/>
          <w:szCs w:val="28"/>
        </w:rPr>
        <w:t xml:space="preserve">　　机构编制管理工作是党的重要工作，为进一步落实党管机构编制原则，推进机构编制法定化，永城市委编办以《中国共产党机构编制工作条例》(以下简称《条例》)为抓手，切实提升机构编制工作水平。</w:t>
      </w:r>
    </w:p>
    <w:p>
      <w:pPr>
        <w:ind w:left="0" w:right="0" w:firstLine="560"/>
        <w:spacing w:before="450" w:after="450" w:line="312" w:lineRule="auto"/>
      </w:pPr>
      <w:r>
        <w:rPr>
          <w:rFonts w:ascii="宋体" w:hAnsi="宋体" w:eastAsia="宋体" w:cs="宋体"/>
          <w:color w:val="000"/>
          <w:sz w:val="28"/>
          <w:szCs w:val="28"/>
        </w:rPr>
        <w:t xml:space="preserve">　　一、加强政治引领提升政治能力，把牢机构编制工作的政治属性。自觉担负起《条例》赋予的政治责任，牢记机构编制资源是重要政治资源、执政资源，机构编制工作是党的重要工作，旗帜鲜明地体现机构编制工作直接服务于党的长期执政能力建设和国家政权建设的政治属性，自觉主动从政治上思考、分析、解决机构编制工作中遇到的问题。在实践中，自觉提高政治站位，始终坚持党对机构编制工作的领导，坚决落实党和国家关于机构编制工作的方针政策和决策部署，严格执行党和国家关于机构改革、体制机制、机构、职能、编制和领导职数等规定，在管住机构编制资源上坚持原则、较真碰硬、把住关口、严控总量，确保中央令行禁止、政令畅通。</w:t>
      </w:r>
    </w:p>
    <w:p>
      <w:pPr>
        <w:ind w:left="0" w:right="0" w:firstLine="560"/>
        <w:spacing w:before="450" w:after="450" w:line="312" w:lineRule="auto"/>
      </w:pPr>
      <w:r>
        <w:rPr>
          <w:rFonts w:ascii="宋体" w:hAnsi="宋体" w:eastAsia="宋体" w:cs="宋体"/>
          <w:color w:val="000"/>
          <w:sz w:val="28"/>
          <w:szCs w:val="28"/>
        </w:rPr>
        <w:t xml:space="preserve">　　二、加强能力建设提升工作本领，提高新时代机构编制工作水平。做好新时代机构编制工作，唯一的途径就是努力增强机构编制干部队伍的能力本领。自觉树立以人民为中心的工作导向，将为民解忧作为工作的重要切入点和着力点，不断提升群众工作的本领，加大研究改革力度，着力破除背后的体制机制弊端，真正回应群众需求。按照《条例》规定的基本原则和制度，提升机构编制资源使用效益，科学增减，做到保障有力、服务到位。把深化事业单位分类改革作为全面深化改革的一项重要任务，创新思路和举措，加快推进政事分开、事企分开、管办分离，优化布局结构，强化公益属性，提高公益服务供给质量和水平。</w:t>
      </w:r>
    </w:p>
    <w:p>
      <w:pPr>
        <w:ind w:left="0" w:right="0" w:firstLine="560"/>
        <w:spacing w:before="450" w:after="450" w:line="312" w:lineRule="auto"/>
      </w:pPr>
      <w:r>
        <w:rPr>
          <w:rFonts w:ascii="宋体" w:hAnsi="宋体" w:eastAsia="宋体" w:cs="宋体"/>
          <w:color w:val="000"/>
          <w:sz w:val="28"/>
          <w:szCs w:val="28"/>
        </w:rPr>
        <w:t xml:space="preserve">　　三、增强纪律意识提升法治观念，积极推动机构编制工作法制化。机构编制法规制度是党的政治纪律和政治规矩，严格执行现行的机构编制法律法规和党内法规制度，牢固树立“法无授权不可为”的意识，依法依规完善党和国家机构职能，依法管理机构和编制，凡没有明确的法律法规政策依据的，任何部门不得随意创设、擅自开展。扎实做好部门“三定”规定、机构编制职能调整等工作，从源头上确保机构编制法规制度体系的统一性和权威性。</w:t>
      </w:r>
    </w:p>
    <w:p>
      <w:pPr>
        <w:ind w:left="0" w:right="0" w:firstLine="560"/>
        <w:spacing w:before="450" w:after="450" w:line="312" w:lineRule="auto"/>
      </w:pPr>
      <w:r>
        <w:rPr>
          <w:rFonts w:ascii="宋体" w:hAnsi="宋体" w:eastAsia="宋体" w:cs="宋体"/>
          <w:color w:val="000"/>
          <w:sz w:val="28"/>
          <w:szCs w:val="28"/>
        </w:rPr>
        <w:t xml:space="preserve">　　四、增强斗争精神提升刚性约束，依法依规管好用活机构编制资源。贯彻落实***总书记在党和国家机构改革总结会议上的讲话精神，进一步巩固深化机构改革成果，真正把更多精神聚焦到转变和优化职责上来，扎实做好“后半篇文章”。按照《条例》有关瘦身与健身相结合的原则要求，坚持原则、较真碰硬、把住关口、严控总量，对职责任务变化、审批权限下放、管理手段升级可以有效腾出编制资源的，加大精简力度，讲究方法技巧，做到“严控总量、统筹使用、有减有增、动态平衡、保证重点、服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2025-05-02T04:49:18+08:00</dcterms:created>
  <dcterms:modified xsi:type="dcterms:W3CDTF">2025-05-02T04:49:18+08:00</dcterms:modified>
</cp:coreProperties>
</file>

<file path=docProps/custom.xml><?xml version="1.0" encoding="utf-8"?>
<Properties xmlns="http://schemas.openxmlformats.org/officeDocument/2006/custom-properties" xmlns:vt="http://schemas.openxmlformats.org/officeDocument/2006/docPropsVTypes"/>
</file>