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5个好党支部自查报告汇编3篇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汇编三篇】，仅供参考，希望能够帮助到大家。【篇一】五个好党支部自查报告　　　　（一）加强组织领导。成立...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【篇一】五个好党支部自查报告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成立了县农业局20***年乡镇综合农业项目建设工作领导小组，由党组书记、局长任组长，其他班子成员任副组长（分管项目的副局长为专抓副组长），相关股站室负责人为成员。领导小组下设办公室，办公室设在局计财股，由计财股股长兼任办公室主任，具体负责全局乡镇综合农业项目日常工作。多次召开相关工作会议，对我局负责的22个项目进行了安排部署，将每个项目计划分解到责任单位和责任人，切实加强项目建设工作的组织领导，把乡镇综合农业项目建设工作摆上重要议事日程。</w:t>
      </w:r>
    </w:p>
    <w:p>
      <w:pPr>
        <w:ind w:left="0" w:right="0" w:firstLine="560"/>
        <w:spacing w:before="450" w:after="450" w:line="312" w:lineRule="auto"/>
      </w:pPr>
      <w:r>
        <w:rPr>
          <w:rFonts w:ascii="宋体" w:hAnsi="宋体" w:eastAsia="宋体" w:cs="宋体"/>
          <w:color w:val="000"/>
          <w:sz w:val="28"/>
          <w:szCs w:val="28"/>
        </w:rPr>
        <w:t xml:space="preserve">　　（二）抓好前期工作。积极与项目乡镇村联系对接，搞好项目开展的.前期准备工作。22个项目均已完成项目勘查设计和资金预算。截至4月底，已落实22个项目建设资金1197万元，其他12个乡镇综合农业项目正在规划中。</w:t>
      </w:r>
    </w:p>
    <w:p>
      <w:pPr>
        <w:ind w:left="0" w:right="0" w:firstLine="560"/>
        <w:spacing w:before="450" w:after="450" w:line="312" w:lineRule="auto"/>
      </w:pPr>
      <w:r>
        <w:rPr>
          <w:rFonts w:ascii="宋体" w:hAnsi="宋体" w:eastAsia="宋体" w:cs="宋体"/>
          <w:color w:val="000"/>
          <w:sz w:val="28"/>
          <w:szCs w:val="28"/>
        </w:rPr>
        <w:t xml:space="preserve">　　（三）加强项目管理。落实项目招投标管理、安全管理、资金管理、工程质量管理等制度。严格执行“项目设计、财政评审、招投标、施工、审计结算、报账”等项目建设相关程序；加强项目资金使用情况跟踪审计，确保资金使用安全高效。未出现1起阻工、偷盗、群体上访等事件。并按要求及时上报项目进展情况和重大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（一）主要问题。一是项目前期工作周期长，影响了部分项目审批速度；二是项目资金到位较慢，影响了部分项目建设进度；三是农业项目季节性强，对项目建设进度也影响较大。</w:t>
      </w:r>
    </w:p>
    <w:p>
      <w:pPr>
        <w:ind w:left="0" w:right="0" w:firstLine="560"/>
        <w:spacing w:before="450" w:after="450" w:line="312" w:lineRule="auto"/>
      </w:pPr>
      <w:r>
        <w:rPr>
          <w:rFonts w:ascii="宋体" w:hAnsi="宋体" w:eastAsia="宋体" w:cs="宋体"/>
          <w:color w:val="000"/>
          <w:sz w:val="28"/>
          <w:szCs w:val="28"/>
        </w:rPr>
        <w:t xml:space="preserve">　　（二）下步打算。一是抓进度。进一步加大协调服务力度，集中协调解决项目实施过程中存在的困难和问题，确保项目按预期进度安全施工，早日投产达效。二是抓管理。进一步加大项目监督检查力度，加强对项目资金的管理，提高项目建设质量与效益。三是抓环境。努力提升社会各方面关心支持乡镇综合农业项目建设的自觉性，营造更好地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【篇二】五个好党支部自查报告</w:t>
      </w:r>
    </w:p>
    <w:p>
      <w:pPr>
        <w:ind w:left="0" w:right="0" w:firstLine="560"/>
        <w:spacing w:before="450" w:after="450" w:line="312" w:lineRule="auto"/>
      </w:pPr>
      <w:r>
        <w:rPr>
          <w:rFonts w:ascii="宋体" w:hAnsi="宋体" w:eastAsia="宋体" w:cs="宋体"/>
          <w:color w:val="000"/>
          <w:sz w:val="28"/>
          <w:szCs w:val="28"/>
        </w:rPr>
        <w:t xml:space="preserve">　　固原市辖5个县(区)、62个乡镇、3个街道办事处。在今年换届工作中，所有乡镇(街道办事处)纪委书记全部实现了专职化，纪检队伍建设得到了明显加强，有效促进执纪审查工作扎实有序开展。在初核工作方面，全市56个乡镇纪委初核问题线索138件，占县区纪委初核问题线索数的27%，90%以上的乡镇纪委开展了问题线索初核工作，其中原州区乡镇纪委初核47件、西吉县乡镇纪委初核32件、隆德县乡镇纪委初核15件、泾源县乡镇纪委初核13件;彭阳县乡镇纪委初核31件;在立案调查方面，全市31个乡镇纪委开展了立案调查工作，有的乡镇纪委立案调查3件以上，占乡镇总数的50%，共立案调查53件，占县(区)立案案件总数的27%。其中原州区6个乡镇纪委有立案案件，占乡镇数55%，立案调查10件;西吉县10个乡镇纪委有立案案件，占乡镇数53%，立案调查14件;隆德县3个乡镇纪委有立案案件，占乡镇数23%，立案调查3件;泾源县3个乡镇纪委有立案案件，占乡镇数43%，立案调查6件;彭阳县9个乡镇纪委有立案案件，占乡镇数75%，立案调查20件。</w:t>
      </w:r>
    </w:p>
    <w:p>
      <w:pPr>
        <w:ind w:left="0" w:right="0" w:firstLine="560"/>
        <w:spacing w:before="450" w:after="450" w:line="312" w:lineRule="auto"/>
      </w:pPr>
      <w:r>
        <w:rPr>
          <w:rFonts w:ascii="宋体" w:hAnsi="宋体" w:eastAsia="宋体" w:cs="宋体"/>
          <w:color w:val="000"/>
          <w:sz w:val="28"/>
          <w:szCs w:val="28"/>
        </w:rPr>
        <w:t xml:space="preserve">　　据分析，，全市仅15个乡镇纪委有立案案件，占乡镇总数的24%。今年与去年相比，开展了立案调查工作的乡镇纪委增加一倍之多，所占乡镇纪委比例提高了26个百分点。但是与其他市相比，我市还有一定差距。在今年的全区纪律审查互查互评工作中，全市5个县区中，只有彭阳县70%以上的乡镇纪委有自办案件，基本达到了自治区纪委的要求，其它4个县区均没有达到标准要求，且有的县区只有不到30%的乡镇纪委开展了立案调查工作，可以说是差距比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乡镇纪检队伍力量十分薄弱。在今年换届前，全市的4个县区乡镇纪委书记均由乡镇人武部部长、副乡镇长等人员兼任，乡镇纪委委员由站所负责人、办公室人员兼任，没有专职人员，一人多用问题严重，其精力难以集中到纪委工作上来。今年9月份，全市各乡镇换届后配齐了专职纪委书记，首次实现了65个乡镇(包括3个街道办事处)纪委书记专职化，有的乡镇还配备了1名专职纪委委员，但大部分纪委委员仍然是兼职。这些乡镇纪检干部大部分刚开始接触纪检工作，对纪律审查、财务、党纪党规及法律等专业知识普遍缺乏，对执纪审查程序、文书书写方法不懂，在具体执纪审查中显得无从下手。</w:t>
      </w:r>
    </w:p>
    <w:p>
      <w:pPr>
        <w:ind w:left="0" w:right="0" w:firstLine="560"/>
        <w:spacing w:before="450" w:after="450" w:line="312" w:lineRule="auto"/>
      </w:pPr>
      <w:r>
        <w:rPr>
          <w:rFonts w:ascii="宋体" w:hAnsi="宋体" w:eastAsia="宋体" w:cs="宋体"/>
          <w:color w:val="000"/>
          <w:sz w:val="28"/>
          <w:szCs w:val="28"/>
        </w:rPr>
        <w:t xml:space="preserve">　　(二)问题线索来源单一数量少。从固原市各县区多年的情况来看，原州区、西吉县、彭阳县的信访量较大，泾源县和隆德县的信访量较少，就今年而言，泾源县纪委受理信访量包括巡视组转的信件只有37件，隆德县纪委受理信访量30件。从乡镇纪委来看，零上访的乡镇约占20%以上，大部分乡镇信访量只有二、三件，超过10件的很少。而乡镇纪委受理的问题线索大多数是上级转办件，直接发现和收到的问题线索数量少，来源较单一。由于一些群众“信上”不“信下”，潜意识认为，乡镇纪委执纪审查往往走过场、敷衍塞责，不会查实质性问题，对乡镇纪委信任不够，投诉举报往往到县区或市上、甚至到区纪委反应问题，而且大部分群众到乡镇都是口头询问征地拆迁、危房改造等政策性问题，还有反映乡村干部态度不好等工作作风不实的问题线索，有些内容不具体、线索不清楚，甚至存在道听途说、捕风捉影的消息等，导致其成案率不高。</w:t>
      </w:r>
    </w:p>
    <w:p>
      <w:pPr>
        <w:ind w:left="0" w:right="0" w:firstLine="560"/>
        <w:spacing w:before="450" w:after="450" w:line="312" w:lineRule="auto"/>
      </w:pPr>
      <w:r>
        <w:rPr>
          <w:rFonts w:ascii="宋体" w:hAnsi="宋体" w:eastAsia="宋体" w:cs="宋体"/>
          <w:color w:val="000"/>
          <w:sz w:val="28"/>
          <w:szCs w:val="28"/>
        </w:rPr>
        <w:t xml:space="preserve">　　(三)县区纪委往往代替乡镇纪委开展执纪审查工作。今年，全市立案案件224件，其中涉及乡镇一般干部和村干部立案案件125件，占立案案件总数的56%，接近六成。从执纪审查的主体看，这些基层党员干部问题绝大部分由县区纪委直接进行了初核、立案调查，乡镇纪委参与的比较少，直接核查的极少。根本原因在于长期以来，乡镇纪委人员以兼职为主，执纪审查力量极其薄弱，甚至有的乡镇纪委书记只知道自己担任纪委书记，却不清楚自己的职责，未能正常组织开展执纪审查工作，致使乡镇纪委没地位，威信不高，迫使县区纪委投入大量精力，直接组织查办了最基层党员的问题线索。</w:t>
      </w:r>
    </w:p>
    <w:p>
      <w:pPr>
        <w:ind w:left="0" w:right="0" w:firstLine="560"/>
        <w:spacing w:before="450" w:after="450" w:line="312" w:lineRule="auto"/>
      </w:pPr>
      <w:r>
        <w:rPr>
          <w:rFonts w:ascii="宋体" w:hAnsi="宋体" w:eastAsia="宋体" w:cs="宋体"/>
          <w:color w:val="000"/>
          <w:sz w:val="28"/>
          <w:szCs w:val="28"/>
        </w:rPr>
        <w:t xml:space="preserve">　　(四)乡镇纪委未能聚焦监督执纪问责这一主业。乡镇纪委书记受兼职的影响，往往对监督执纪问责这一主业重视不够，甚至有的不知道自己姓“纪”，喜欢干乡镇的一些中心工作，种了别人的田，慌了自己的地。有的乡镇纪委对辖区范围内的违纪违规问题查处不及时，追究不到位，甚至有的存在不敢查、不愿查的思想，使监督执纪问责停留在制度和文件上，而未落实到行动中。</w:t>
      </w:r>
    </w:p>
    <w:p>
      <w:pPr>
        <w:ind w:left="0" w:right="0" w:firstLine="560"/>
        <w:spacing w:before="450" w:after="450" w:line="312" w:lineRule="auto"/>
      </w:pPr>
      <w:r>
        <w:rPr>
          <w:rFonts w:ascii="宋体" w:hAnsi="宋体" w:eastAsia="宋体" w:cs="宋体"/>
          <w:color w:val="000"/>
          <w:sz w:val="28"/>
          <w:szCs w:val="28"/>
        </w:rPr>
        <w:t xml:space="preserve">　　(五)乡镇党委对纪委工作重视不够。一些乡镇党委书记未切实担负起党风廉政建设的主体责任，对自己应履行的责任不清，一方面对纪委工作重视不够，在领导班子分工中，仍然给纪委书记分一些封山禁牧等工作;另一方面认为执纪审查是纪委的\"事，有时对乡镇干部和村“两委”干部的违纪违规行为查处时失之于软，失之于宽，搞“情有可原”的“变相处理”，对乡镇纪委执纪审查工作造成了一定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固原市纪委以全市乡镇纪委书记专职化为契机，遵照自治区纪委对乡镇纪委执纪审查工作的统一要求，采取如下有效举措，有力推进我市乡镇纪委执纪审查工作深入开展。</w:t>
      </w:r>
    </w:p>
    <w:p>
      <w:pPr>
        <w:ind w:left="0" w:right="0" w:firstLine="560"/>
        <w:spacing w:before="450" w:after="450" w:line="312" w:lineRule="auto"/>
      </w:pPr>
      <w:r>
        <w:rPr>
          <w:rFonts w:ascii="宋体" w:hAnsi="宋体" w:eastAsia="宋体" w:cs="宋体"/>
          <w:color w:val="000"/>
          <w:sz w:val="28"/>
          <w:szCs w:val="28"/>
        </w:rPr>
        <w:t xml:space="preserve">　　(一)强化业务培训学习，夯实乡镇纪委执纪审查工作基础。全力组织全市所有乡镇纪委书记放下手中工作，专心致志参加了自治区纪委举办的全区县乡纪委书记培训班。市纪委将于12月21日至23日，举办全市乡镇纪委书记培训班，历时3天时间，对65个乡镇、街道办纪委书记进行业务知识培训，督促他们理解掌握执纪审查基本知识。在今后的执纪审查工作中，市、县(区)纪委注重发挥传帮带作用，采取领办、以案代训等多种方式，努力提高乡镇纪委书记执纪审查业务水平和技能。</w:t>
      </w:r>
    </w:p>
    <w:p>
      <w:pPr>
        <w:ind w:left="0" w:right="0" w:firstLine="560"/>
        <w:spacing w:before="450" w:after="450" w:line="312" w:lineRule="auto"/>
      </w:pPr>
      <w:r>
        <w:rPr>
          <w:rFonts w:ascii="宋体" w:hAnsi="宋体" w:eastAsia="宋体" w:cs="宋体"/>
          <w:color w:val="000"/>
          <w:sz w:val="28"/>
          <w:szCs w:val="28"/>
        </w:rPr>
        <w:t xml:space="preserve">　　(二)创新制度机制，注重为乡镇纪委执纪审查工作提供有力保障。按照自治区纪委的统一要求，县区纪委进一步建立健全乡镇纪委协作片区机制，切实加强对乡镇执纪审查工作的领导，以协作片区为基本单位，整合办案力量，强力促进乡镇纪委进一步聚焦主业主责，严格履行监督执纪问责职能。固原市研究制定《关于切实规范乡镇纪委书记分工，进一步聚焦监督执纪问责主业的通知》，将以市委文件下发执行，力促乡镇纪委回归主业，找准职责定位，强力促进乡镇纪委“三转”。固原市纪委将制定下发《关于固原市消除乡镇纪委执纪审查“零立案”的通知》，明确了目标要求，提出了具体措施，划清了相关责任，实行严格的奖罚制度，力争于20***年底消除乡镇纪委执纪审查“零立案”现象。</w:t>
      </w:r>
    </w:p>
    <w:p>
      <w:pPr>
        <w:ind w:left="0" w:right="0" w:firstLine="560"/>
        <w:spacing w:before="450" w:after="450" w:line="312" w:lineRule="auto"/>
      </w:pPr>
      <w:r>
        <w:rPr>
          <w:rFonts w:ascii="宋体" w:hAnsi="宋体" w:eastAsia="宋体" w:cs="宋体"/>
          <w:color w:val="000"/>
          <w:sz w:val="28"/>
          <w:szCs w:val="28"/>
        </w:rPr>
        <w:t xml:space="preserve">　　(三)严格执行“两为主”机制，切实加强乡镇纪委执纪审查工作的领导。坚持以贯彻落实《中国共产党党内监督条例》为契机，切实强化对乡镇纪委的领导。乡镇纪委受县区和乡镇党委双重领导，但以县区纪委领导为主，尤其是执纪审查工作要以县区纪委领导为主。县区纪委要认真贯彻执行“两为主”，对乡镇纪委执纪审查工作负全面领导责任，督促乡镇党组织认真履行“两个责任”，积极为乡镇纪委“三转”提供有力支撑，强力促进乡镇纪委聚焦监督执纪问责主业。</w:t>
      </w:r>
    </w:p>
    <w:p>
      <w:pPr>
        <w:ind w:left="0" w:right="0" w:firstLine="560"/>
        <w:spacing w:before="450" w:after="450" w:line="312" w:lineRule="auto"/>
      </w:pPr>
      <w:r>
        <w:rPr>
          <w:rFonts w:ascii="宋体" w:hAnsi="宋体" w:eastAsia="宋体" w:cs="宋体"/>
          <w:color w:val="000"/>
          <w:sz w:val="28"/>
          <w:szCs w:val="28"/>
        </w:rPr>
        <w:t xml:space="preserve">　　(四)加强督促检查，强力推进乡镇纪委执纪审查工作深入开展。市纪委加大督查力度，严格执行《固原市县乡三级纪委班子成员联系包抓党风廉政建设和反腐败工作制度》，把乡镇纪委零立案作为市、县(区)纪委班子成员包抓工作重点，扛在肩上，抓在手上，落实在行动上。对各县(区)乡镇纪委执纪审查情况每季度一督查，点名公开通报有关问题，采取约谈等措施，强力推进乡镇纪委执纪审查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【篇三】五个好党支部自查报告</w:t>
      </w:r>
    </w:p>
    <w:p>
      <w:pPr>
        <w:ind w:left="0" w:right="0" w:firstLine="560"/>
        <w:spacing w:before="450" w:after="450" w:line="312" w:lineRule="auto"/>
      </w:pPr>
      <w:r>
        <w:rPr>
          <w:rFonts w:ascii="宋体" w:hAnsi="宋体" w:eastAsia="宋体" w:cs="宋体"/>
          <w:color w:val="000"/>
          <w:sz w:val="28"/>
          <w:szCs w:val="28"/>
        </w:rPr>
        <w:t xml:space="preserve">　　为深入推进《***市新村聚居点管理条例》的贯彻实施，确保《条例》在新村聚居点管理中充分发挥作用地，乡党委政府对新村聚居点的管理情况进行全面自查，现将自查情况报告如下：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条例》颁布后，乡党委第一时间组织全体乡干部进行了学习，同时组织XX关村两委干部及新村聚居点自管委成员对《条例》全文学习，确保下一下落实小区管理有依可循，有规可依。XX乡XX关村两委并于6月5日组织新村聚居点内的32户农户进行《条例》内容的传达学习，让每一个农户都知晓聚居点管委会有哪些职责，农户自身有哪些义务，确保在下一步具体实施《条例》的过程中，让小区管理有序推进，使小区环境优美，小区居民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村聚居点自主管理委员会组成情况和履职情况及存在的.困难问题。XX关村新村聚居点自管委在村两委的领导开展小区管理工作，自管委成员均由小区农户推选产生，共有人员3名，其中管委会主任由支部副书记兼任，成员2名，管理会成员按照分工负责小区内的环境、公共设施和场地等的管护。存在的主要问题：管理服务上有待提高，缺乏创新意识；小区农户的自觉性和主人翁意识还需增强。</w:t>
      </w:r>
    </w:p>
    <w:p>
      <w:pPr>
        <w:ind w:left="0" w:right="0" w:firstLine="560"/>
        <w:spacing w:before="450" w:after="450" w:line="312" w:lineRule="auto"/>
      </w:pPr>
      <w:r>
        <w:rPr>
          <w:rFonts w:ascii="宋体" w:hAnsi="宋体" w:eastAsia="宋体" w:cs="宋体"/>
          <w:color w:val="000"/>
          <w:sz w:val="28"/>
          <w:szCs w:val="28"/>
        </w:rPr>
        <w:t xml:space="preserve">　　2.新村聚居点管理经费筹措基本情况。经费来源主要是农户筹资和村委会运维资金两个方面，每年每户农户交纳100元的管理费，不足部分由村委会运维资金中列支。</w:t>
      </w:r>
    </w:p>
    <w:p>
      <w:pPr>
        <w:ind w:left="0" w:right="0" w:firstLine="560"/>
        <w:spacing w:before="450" w:after="450" w:line="312" w:lineRule="auto"/>
      </w:pPr>
      <w:r>
        <w:rPr>
          <w:rFonts w:ascii="宋体" w:hAnsi="宋体" w:eastAsia="宋体" w:cs="宋体"/>
          <w:color w:val="000"/>
          <w:sz w:val="28"/>
          <w:szCs w:val="28"/>
        </w:rPr>
        <w:t xml:space="preserve">　　3.聚居点内公共服务设施的管理情况。及时对公共设施进行维护，确保安全有效使用，满足群众的需求。</w:t>
      </w:r>
    </w:p>
    <w:p>
      <w:pPr>
        <w:ind w:left="0" w:right="0" w:firstLine="560"/>
        <w:spacing w:before="450" w:after="450" w:line="312" w:lineRule="auto"/>
      </w:pPr>
      <w:r>
        <w:rPr>
          <w:rFonts w:ascii="宋体" w:hAnsi="宋体" w:eastAsia="宋体" w:cs="宋体"/>
          <w:color w:val="000"/>
          <w:sz w:val="28"/>
          <w:szCs w:val="28"/>
        </w:rPr>
        <w:t xml:space="preserve">　　4.新村聚居点内居民管理公约制定情况。自管委牵头制定了《小区管理制度》，对涉及的房屋、公共设施维护运行、环境卫生以及小区居民遵守的规章制度等内容进行了规范，在小区落实门前五包，做好房前屋后环境卫生，强化了住户的文明意识，促进了良好氛围的形成。</w:t>
      </w:r>
    </w:p>
    <w:p>
      <w:pPr>
        <w:ind w:left="0" w:right="0" w:firstLine="560"/>
        <w:spacing w:before="450" w:after="450" w:line="312" w:lineRule="auto"/>
      </w:pPr>
      <w:r>
        <w:rPr>
          <w:rFonts w:ascii="宋体" w:hAnsi="宋体" w:eastAsia="宋体" w:cs="宋体"/>
          <w:color w:val="000"/>
          <w:sz w:val="28"/>
          <w:szCs w:val="28"/>
        </w:rPr>
        <w:t xml:space="preserve">　　5.聚居点内自主管理员委员会刻有印章，由管委会主任具体管理。</w:t>
      </w:r>
    </w:p>
    <w:p>
      <w:pPr>
        <w:ind w:left="0" w:right="0" w:firstLine="560"/>
        <w:spacing w:before="450" w:after="450" w:line="312" w:lineRule="auto"/>
      </w:pPr>
      <w:r>
        <w:rPr>
          <w:rFonts w:ascii="宋体" w:hAnsi="宋体" w:eastAsia="宋体" w:cs="宋体"/>
          <w:color w:val="000"/>
          <w:sz w:val="28"/>
          <w:szCs w:val="28"/>
        </w:rPr>
        <w:t xml:space="preserve">　　6.自新村聚居点建后，乡政府一直将新村聚居点管理工作纳入本级政府工作职责，加强对新村聚居点组织、指导、协调工作及对新村聚居点管理经费收支情况的监督检查情况。</w:t>
      </w:r>
    </w:p>
    <w:p>
      <w:pPr>
        <w:ind w:left="0" w:right="0" w:firstLine="560"/>
        <w:spacing w:before="450" w:after="450" w:line="312" w:lineRule="auto"/>
      </w:pPr>
      <w:r>
        <w:rPr>
          <w:rFonts w:ascii="宋体" w:hAnsi="宋体" w:eastAsia="宋体" w:cs="宋体"/>
          <w:color w:val="000"/>
          <w:sz w:val="28"/>
          <w:szCs w:val="28"/>
        </w:rPr>
        <w:t xml:space="preserve">　　7.新村聚居点内的每栋房屋都有一个名称，方便管理。</w:t>
      </w:r>
    </w:p>
    <w:p>
      <w:pPr>
        <w:ind w:left="0" w:right="0" w:firstLine="560"/>
        <w:spacing w:before="450" w:after="450" w:line="312" w:lineRule="auto"/>
      </w:pPr>
      <w:r>
        <w:rPr>
          <w:rFonts w:ascii="宋体" w:hAnsi="宋体" w:eastAsia="宋体" w:cs="宋体"/>
          <w:color w:val="000"/>
          <w:sz w:val="28"/>
          <w:szCs w:val="28"/>
        </w:rPr>
        <w:t xml:space="preserve">　　8.新村聚居点内的每个路口都设有路标，相关点位交通安全警示标志，沿河设置了安全护栏，同时还在相应区域内设置了停车位。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2025-05-02T04:49:14+08:00</dcterms:created>
  <dcterms:modified xsi:type="dcterms:W3CDTF">2025-05-02T04:49:14+08:00</dcterms:modified>
</cp:coreProperties>
</file>

<file path=docProps/custom.xml><?xml version="1.0" encoding="utf-8"?>
<Properties xmlns="http://schemas.openxmlformats.org/officeDocument/2006/custom-properties" xmlns:vt="http://schemas.openxmlformats.org/officeDocument/2006/docPropsVTypes"/>
</file>