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“力戒形式主义官僚主义、狠抓工作落地落实”自查报告锦集4篇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落实，读音为luò shí，汉语词汇，意思是指计划、措施、政策等得以实现；确定、决定；实行；心里踏实、情绪安定、落到实处、心情安稳。以下是为大家整理的“力戒形式主义官僚主义、狠抓工作落地落实”自查报告(锦集4篇),欢迎品鉴!“力戒形式主义官...</w:t>
      </w:r>
    </w:p>
    <w:p>
      <w:pPr>
        <w:ind w:left="0" w:right="0" w:firstLine="560"/>
        <w:spacing w:before="450" w:after="450" w:line="312" w:lineRule="auto"/>
      </w:pPr>
      <w:r>
        <w:rPr>
          <w:rFonts w:ascii="宋体" w:hAnsi="宋体" w:eastAsia="宋体" w:cs="宋体"/>
          <w:color w:val="000"/>
          <w:sz w:val="28"/>
          <w:szCs w:val="28"/>
        </w:rPr>
        <w:t xml:space="preserve">落实，读音为luò shí，汉语词汇，意思是指计划、措施、政策等得以实现；确定、决定；实行；心里踏实、情绪安定、落到实处、心情安稳。以下是为大家整理的“力戒形式主义官僚主义、狠抓工作落地落实”自查报告(锦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“力戒形式主义官僚主义、狠抓工作落地落实”自查报告篇1</w:t>
      </w:r>
    </w:p>
    <w:p>
      <w:pPr>
        <w:ind w:left="0" w:right="0" w:firstLine="560"/>
        <w:spacing w:before="450" w:after="450" w:line="312" w:lineRule="auto"/>
      </w:pPr>
      <w:r>
        <w:rPr>
          <w:rFonts w:ascii="宋体" w:hAnsi="宋体" w:eastAsia="宋体" w:cs="宋体"/>
          <w:color w:val="000"/>
          <w:sz w:val="28"/>
          <w:szCs w:val="28"/>
        </w:rPr>
        <w:t xml:space="preserve">党的十八大以来，***总书记就加强党的作风建设作出一系列重要论述。力戒形式主义问题，是践行“两个维护”的具体行动，是反对“四风”的重要内容，也是深入推进“基层减负年”、切实为基层减负的迫切要求。作为党员干部，必须始终保持反对形式主义的政治自觉和政治敏感性，深入挖掘问题表现，认真剖析原因，有针对性地加以防范。</w:t>
      </w:r>
    </w:p>
    <w:p>
      <w:pPr>
        <w:ind w:left="0" w:right="0" w:firstLine="560"/>
        <w:spacing w:before="450" w:after="450" w:line="312" w:lineRule="auto"/>
      </w:pPr>
      <w:r>
        <w:rPr>
          <w:rFonts w:ascii="宋体" w:hAnsi="宋体" w:eastAsia="宋体" w:cs="宋体"/>
          <w:color w:val="000"/>
          <w:sz w:val="28"/>
          <w:szCs w:val="28"/>
        </w:rPr>
        <w:t xml:space="preserve">作风建设是攻坚战、持久战。从总体上看，经过近几年整治，作风建设已经取得长足进步。但我们必须清醒认识到，形式主义具有极强的顽固性和反复性，在一些方面仍然表现较为突出。</w:t>
      </w:r>
    </w:p>
    <w:p>
      <w:pPr>
        <w:ind w:left="0" w:right="0" w:firstLine="560"/>
        <w:spacing w:before="450" w:after="450" w:line="312" w:lineRule="auto"/>
      </w:pPr>
      <w:r>
        <w:rPr>
          <w:rFonts w:ascii="宋体" w:hAnsi="宋体" w:eastAsia="宋体" w:cs="宋体"/>
          <w:color w:val="000"/>
          <w:sz w:val="28"/>
          <w:szCs w:val="28"/>
        </w:rPr>
        <w:t xml:space="preserve">（一）贯彻落实空泛化。主要表现为表态多调门高、行动少落实差，在领导面前拍胸脯，转过身后没下文；习惯于当“收发室”“传声筒”，对上级精神不理解、不消化，对上级文件“轮流圈阅”“一阅了之”，以会议贯彻会议、以文件贯彻文件，上下一般粗；部署工作雷声大、雨点小，轰轰烈烈作部署，浮皮潦草抓落实，工作不管结果不问效果；抓工作过度依赖开会、发文，甚至就同一事项反复开会、发文，实际落实情况不佳；部门之间、单位之间凡事“函”来“函”去、“文”来“文”去，把简单的事情搞复杂，极大影响办事效率。</w:t>
      </w:r>
    </w:p>
    <w:p>
      <w:pPr>
        <w:ind w:left="0" w:right="0" w:firstLine="560"/>
        <w:spacing w:before="450" w:after="450" w:line="312" w:lineRule="auto"/>
      </w:pPr>
      <w:r>
        <w:rPr>
          <w:rFonts w:ascii="宋体" w:hAnsi="宋体" w:eastAsia="宋体" w:cs="宋体"/>
          <w:color w:val="000"/>
          <w:sz w:val="28"/>
          <w:szCs w:val="28"/>
        </w:rPr>
        <w:t xml:space="preserve">（二）重看态度极端化。主要表现为工作不分轻重缓急，抓不住重点，所有工作都要求传达落实“不过夜”；推动工作不考虑职责定位，什么事都要求“一把手”上手，什么会都要求主要领导参加，造成有的正职分身乏术；研究决策把握不住决策界限，什么事都得班子集体研究才能拍板，浪费组织资源、管理资源；运动式、表态式抓安全工作特别是吸取问题教训，把安全大检查搞成“连环套”“常态化”，动辄搞全员反思，人人写发言材料。</w:t>
      </w:r>
    </w:p>
    <w:p>
      <w:pPr>
        <w:ind w:left="0" w:right="0" w:firstLine="560"/>
        <w:spacing w:before="450" w:after="450" w:line="312" w:lineRule="auto"/>
      </w:pPr>
      <w:r>
        <w:rPr>
          <w:rFonts w:ascii="宋体" w:hAnsi="宋体" w:eastAsia="宋体" w:cs="宋体"/>
          <w:color w:val="000"/>
          <w:sz w:val="28"/>
          <w:szCs w:val="28"/>
        </w:rPr>
        <w:t xml:space="preserve">（三）留痕管理表面化。主要表现为重“痕”不重“绩”，留“迹”不留“心”，凡事都要搞个仪式、留点资料，作表面文章；工作中习惯于留足“证据”，把主要精力放在补记录、建台账上，各种档案资料分门别类、摆放整齐，但实际工作缺失甚至失真；下现场时，满足于“走流程”“摆造型”，把打卡、签字、留照片当作落实；督查检查导向不正确，不重结果重过程，不看实效看痕迹，把开会、发文、台账等作为工作是否落实的标准。</w:t>
      </w:r>
    </w:p>
    <w:p>
      <w:pPr>
        <w:ind w:left="0" w:right="0" w:firstLine="560"/>
        <w:spacing w:before="450" w:after="450" w:line="312" w:lineRule="auto"/>
      </w:pPr>
      <w:r>
        <w:rPr>
          <w:rFonts w:ascii="宋体" w:hAnsi="宋体" w:eastAsia="宋体" w:cs="宋体"/>
          <w:color w:val="000"/>
          <w:sz w:val="28"/>
          <w:szCs w:val="28"/>
        </w:rPr>
        <w:t xml:space="preserve">（四）不负责任作秀化。主要表现为新官上任必烧火，全面否定以往做法，热衷于提新口号新思路新点子，让基层应接不暇；在缺乏科学研判的情况下，投入大量人力物力财力，为了创新而创新，大搞“形象工程”“政绩工程”；调研、督查只为完成任务，身到心未到，任人摆布走过场、看“表演”，看到的都是“约研”的样板典型和“提纲”内的问题；现场督查检查绕着矛盾走，发现不了深层次问题，不愿意帮助基层解决实际问题。</w:t>
      </w:r>
    </w:p>
    <w:p>
      <w:pPr>
        <w:ind w:left="0" w:right="0" w:firstLine="560"/>
        <w:spacing w:before="450" w:after="450" w:line="312" w:lineRule="auto"/>
      </w:pPr>
      <w:r>
        <w:rPr>
          <w:rFonts w:ascii="宋体" w:hAnsi="宋体" w:eastAsia="宋体" w:cs="宋体"/>
          <w:color w:val="000"/>
          <w:sz w:val="28"/>
          <w:szCs w:val="28"/>
        </w:rPr>
        <w:t xml:space="preserve">（五）讲话行文套路化。主要表现为不论职级高低，不分岗位差异，不分场合对象，讲话行文穿鞋带帽，“高大上”的套话空话连篇累牍；标题必须总结出“四六句”，文章必须遵守“无三不成文”，为了文章整齐对仗，有时一段话分成两段说，多个问题合成一个讲；习惯讲“正确的废话”，讲话、文章缺乏重点和主线，放之四海而皆准，具体实施措施模糊，针对性、指导性、操作性差；习惯讲长话、开常会、发长文，认为只有文章的“长”才能体现水平的“高”。</w:t>
      </w:r>
    </w:p>
    <w:p>
      <w:pPr>
        <w:ind w:left="0" w:right="0" w:firstLine="560"/>
        <w:spacing w:before="450" w:after="450" w:line="312" w:lineRule="auto"/>
      </w:pPr>
      <w:r>
        <w:rPr>
          <w:rFonts w:ascii="宋体" w:hAnsi="宋体" w:eastAsia="宋体" w:cs="宋体"/>
          <w:color w:val="000"/>
          <w:sz w:val="28"/>
          <w:szCs w:val="28"/>
        </w:rPr>
        <w:t xml:space="preserve">（六）急功近利短视化。主要表现为目光短浅、急功近利，热衷于“早出政绩”“领导注意”“形象工程”“政绩工程”，不注重“长远发展”“群众满意”；热衷于搞包装、造盆景，不专注于“事业怎样干得好”，而是“材料如何弄得全”，做事奉行“点到为止”，汇报材料力求“尽善尽美”；把计划干的说成已经干了，把个别的效果说成普遍的成绩，把一项成绩总结扩展为多项成绩；工作刚部署，还没有落实或刚开始落实，就要着手写总结、出经验、报专报。</w:t>
      </w:r>
    </w:p>
    <w:p>
      <w:pPr>
        <w:ind w:left="0" w:right="0" w:firstLine="560"/>
        <w:spacing w:before="450" w:after="450" w:line="312" w:lineRule="auto"/>
      </w:pPr>
      <w:r>
        <w:rPr>
          <w:rFonts w:ascii="宋体" w:hAnsi="宋体" w:eastAsia="宋体" w:cs="宋体"/>
          <w:color w:val="000"/>
          <w:sz w:val="28"/>
          <w:szCs w:val="28"/>
        </w:rPr>
        <w:t xml:space="preserve">形式主义表面上是作风问题，实质是主观主义、功利主义，根源在政绩观错位、责任心缺失。通过深入分析，原因主要有以下几点：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党性修养欠缺。有的干部不注重理论学习，对党的思想路线理解把握不深刻，造成理想信念和党性修养出现滑坡，对形式主义问题缺乏应有的敏感性。政绩观错位，功利主义思想作祟，抓工作重“显绩”轻实干，做不到实事求是。缺乏自我革命的自觉，不能经常照镜子正衣冠，主动反思和改进自身不足。</w:t>
      </w:r>
    </w:p>
    <w:p>
      <w:pPr>
        <w:ind w:left="0" w:right="0" w:firstLine="560"/>
        <w:spacing w:before="450" w:after="450" w:line="312" w:lineRule="auto"/>
      </w:pPr>
      <w:r>
        <w:rPr>
          <w:rFonts w:ascii="宋体" w:hAnsi="宋体" w:eastAsia="宋体" w:cs="宋体"/>
          <w:color w:val="000"/>
          <w:sz w:val="28"/>
          <w:szCs w:val="28"/>
        </w:rPr>
        <w:t xml:space="preserve">（二）宗旨观念淡薄。一些干部对“我是谁、为了谁、依靠谁”认识不足，随着职级提升，群众观念出现弱化，与群众的距离疏远，工作中考虑群众感受和需要不够。群众工作能力不足，在实际工作中不善于运用群众工作方法，缺乏让群众检验的自觉，不能从实际出发，全心全意为基层服务。</w:t>
      </w:r>
    </w:p>
    <w:p>
      <w:pPr>
        <w:ind w:left="0" w:right="0" w:firstLine="560"/>
        <w:spacing w:before="450" w:after="450" w:line="312" w:lineRule="auto"/>
      </w:pPr>
      <w:r>
        <w:rPr>
          <w:rFonts w:ascii="宋体" w:hAnsi="宋体" w:eastAsia="宋体" w:cs="宋体"/>
          <w:color w:val="000"/>
          <w:sz w:val="28"/>
          <w:szCs w:val="28"/>
        </w:rPr>
        <w:t xml:space="preserve">（三）责任意识不强。有的干部缺乏守土尽责的精神，错误认为干好干坏一个样，工作标准不高，有交差应付的思想。工作中缺乏应有的担当精神和魄力，不敢动真碰硬，不愿触及深层矛盾和问题。抓落实的意识不强，把安排等同于落实，把干了等同于干好了，认真精神和较真的劲头不足。</w:t>
      </w:r>
    </w:p>
    <w:p>
      <w:pPr>
        <w:ind w:left="0" w:right="0" w:firstLine="560"/>
        <w:spacing w:before="450" w:after="450" w:line="312" w:lineRule="auto"/>
      </w:pPr>
      <w:r>
        <w:rPr>
          <w:rFonts w:ascii="宋体" w:hAnsi="宋体" w:eastAsia="宋体" w:cs="宋体"/>
          <w:color w:val="000"/>
          <w:sz w:val="28"/>
          <w:szCs w:val="28"/>
        </w:rPr>
        <w:t xml:space="preserve">（四）治理能力不足。个别干部特别是领导干部认识水平有差距，理不清形式和内容的关系，抓不住问题的本质和关键。缺乏系统思维，在干工作过程中，不能做到既抓整体又抓局部、既抓短期又抓长期。学习能力不足，不能适应当前高强度快节奏的新要求、新挑战，老办法不管用，新办法不会用，只能形式化、简单化对付。</w:t>
      </w:r>
    </w:p>
    <w:p>
      <w:pPr>
        <w:ind w:left="0" w:right="0" w:firstLine="560"/>
        <w:spacing w:before="450" w:after="450" w:line="312" w:lineRule="auto"/>
      </w:pPr>
      <w:r>
        <w:rPr>
          <w:rFonts w:ascii="宋体" w:hAnsi="宋体" w:eastAsia="宋体" w:cs="宋体"/>
          <w:color w:val="000"/>
          <w:sz w:val="28"/>
          <w:szCs w:val="28"/>
        </w:rPr>
        <w:t xml:space="preserve">整治形式主义，不可能一蹴而就，也不可能毕其功于一役。要始终坚持问题导向、目标导向、效果导向，对标上级要求，聚焦工作实际，回应基层关切，以抓铁有痕、踏石留印的精神和劲头，驰而不息推动形式主义整治工作。</w:t>
      </w:r>
    </w:p>
    <w:p>
      <w:pPr>
        <w:ind w:left="0" w:right="0" w:firstLine="560"/>
        <w:spacing w:before="450" w:after="450" w:line="312" w:lineRule="auto"/>
      </w:pPr>
      <w:r>
        <w:rPr>
          <w:rFonts w:ascii="宋体" w:hAnsi="宋体" w:eastAsia="宋体" w:cs="宋体"/>
          <w:color w:val="000"/>
          <w:sz w:val="28"/>
          <w:szCs w:val="28"/>
        </w:rPr>
        <w:t xml:space="preserve">（一）提神醒脑。深入学习贯彻***新时代中国特色社会主义思想，学习领会***总书记关于作风建设的重要论述，引导党员干部站在树牢“四个意识”，坚定“四个自信”，做到“两个维护”的高度，坚决反对形式主义、官僚主义问题。进一步加强党性教育和党性锻炼，帮助党员干部树立正确的政绩观，强化担当精神和责任意识，以真抓实干践行对党忠诚。</w:t>
      </w:r>
    </w:p>
    <w:p>
      <w:pPr>
        <w:ind w:left="0" w:right="0" w:firstLine="560"/>
        <w:spacing w:before="450" w:after="450" w:line="312" w:lineRule="auto"/>
      </w:pPr>
      <w:r>
        <w:rPr>
          <w:rFonts w:ascii="宋体" w:hAnsi="宋体" w:eastAsia="宋体" w:cs="宋体"/>
          <w:color w:val="000"/>
          <w:sz w:val="28"/>
          <w:szCs w:val="28"/>
        </w:rPr>
        <w:t xml:space="preserve">（二）靶向整治。认真贯彻党中央关于深入推进为基层减负决策部署，落实国铁集团要求，高质量兑现各项目标措施。针对反映突出的问题，建立问题库，组织开展专项整治，从思想、制度、纪律等方面综合治理。发挥领导人员示范表率作用，坚持一级做给一级看，一级带着一级改，久久为功、常抓不懈，不断积累胜势、取得突破。</w:t>
      </w:r>
    </w:p>
    <w:p>
      <w:pPr>
        <w:ind w:left="0" w:right="0" w:firstLine="560"/>
        <w:spacing w:before="450" w:after="450" w:line="312" w:lineRule="auto"/>
      </w:pPr>
      <w:r>
        <w:rPr>
          <w:rFonts w:ascii="宋体" w:hAnsi="宋体" w:eastAsia="宋体" w:cs="宋体"/>
          <w:color w:val="000"/>
          <w:sz w:val="28"/>
          <w:szCs w:val="28"/>
        </w:rPr>
        <w:t xml:space="preserve">（三）锤炼能力。深入学习贯彻***总书记在中央党校中青班开班式上的重要讲话精神，统筹抓好思想淬炼、政治历练、实践锻炼、专业训练，增强干部综合素质。组织干部走出去，到发达地区、先进企业进行学习交流，不断开阔视野、拓宽思路、丰富方法。让年轻干部真正经风雨、见世面，壮筋骨、长才干，练就铁肩膀和宽肩膀。</w:t>
      </w:r>
    </w:p>
    <w:p>
      <w:pPr>
        <w:ind w:left="0" w:right="0" w:firstLine="560"/>
        <w:spacing w:before="450" w:after="450" w:line="312" w:lineRule="auto"/>
      </w:pPr>
      <w:r>
        <w:rPr>
          <w:rFonts w:ascii="宋体" w:hAnsi="宋体" w:eastAsia="宋体" w:cs="宋体"/>
          <w:color w:val="000"/>
          <w:sz w:val="28"/>
          <w:szCs w:val="28"/>
        </w:rPr>
        <w:t xml:space="preserve">（四）压实责任。健全岗位责任制，细化责任清单，理清责任边界，确保有责必落、落责必严、全责分明。实行重点任务目标清单化管理，对重点工作拉出时间表、明确责任人、划出路线图，确保有序推进。优化督查督办机制，及时追踪督导重点工作任务落实情况，对“形式主义”及时“敲警钟”“紧螺丝”。强化激励约束机制，坚持正负激励并举，树立真抓实干的鲜明导向。</w:t>
      </w:r>
    </w:p>
    <w:p>
      <w:pPr>
        <w:ind w:left="0" w:right="0" w:firstLine="560"/>
        <w:spacing w:before="450" w:after="450" w:line="312" w:lineRule="auto"/>
      </w:pPr>
      <w:r>
        <w:rPr>
          <w:rFonts w:ascii="黑体" w:hAnsi="黑体" w:eastAsia="黑体" w:cs="黑体"/>
          <w:color w:val="000000"/>
          <w:sz w:val="36"/>
          <w:szCs w:val="36"/>
          <w:b w:val="1"/>
          <w:bCs w:val="1"/>
        </w:rPr>
        <w:t xml:space="preserve">“力戒形式主义官僚主义、狠抓工作落地落实”自查报告篇2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黑体" w:hAnsi="黑体" w:eastAsia="黑体" w:cs="黑体"/>
          <w:color w:val="000000"/>
          <w:sz w:val="36"/>
          <w:szCs w:val="36"/>
          <w:b w:val="1"/>
          <w:bCs w:val="1"/>
        </w:rPr>
        <w:t xml:space="preserve">“力戒形式主义官僚主义、狠抓工作落地落实”自查报告篇3</w:t>
      </w:r>
    </w:p>
    <w:p>
      <w:pPr>
        <w:ind w:left="0" w:right="0" w:firstLine="560"/>
        <w:spacing w:before="450" w:after="450" w:line="312" w:lineRule="auto"/>
      </w:pPr>
      <w:r>
        <w:rPr>
          <w:rFonts w:ascii="宋体" w:hAnsi="宋体" w:eastAsia="宋体" w:cs="宋体"/>
          <w:color w:val="000"/>
          <w:sz w:val="28"/>
          <w:szCs w:val="28"/>
        </w:rPr>
        <w:t xml:space="preserve">根据学习计划安排，我认真学习领会了《***关于力戒形式主义、官僚主义重要论述选编》，通过学习和思考，认识到坚决反对形式主义、官僚主义作风，一定要从自身实际、岗位实际做起，坚持实事求是思想路线，真抓实干，尽职履责，下面我谈一下自己的体会。</w:t>
      </w:r>
    </w:p>
    <w:p>
      <w:pPr>
        <w:ind w:left="0" w:right="0" w:firstLine="560"/>
        <w:spacing w:before="450" w:after="450" w:line="312" w:lineRule="auto"/>
      </w:pPr>
      <w:r>
        <w:rPr>
          <w:rFonts w:ascii="宋体" w:hAnsi="宋体" w:eastAsia="宋体" w:cs="宋体"/>
          <w:color w:val="000"/>
          <w:sz w:val="28"/>
          <w:szCs w:val="28"/>
        </w:rPr>
        <w:t xml:space="preserve">党的十八大以来，***就进一步加强党的作风建设，力戒形式主义、官僚主义作出一系列重要指示。这表明党XX把整治形式主义、官僚主义提到新的高度，充分彰显我们党反对形式主义、官僚主义的坚强意志和坚定信心。形式主义、官僚主义严重违背我们党的性质、立场和宗旨，严重腐蚀党的先进性和纯洁性，这绝不只是思想方法、工作作风问题，更是深层次的政治问题。正如***所说，“形式主义、官僚主义同我们党的性质宗旨和优良作风格格不入，是我们党的大敌、人民的大敌。”我们必须从政治高度审视形式主义、官僚主义的实质，从思想和利益根源上认清其危害。一方面要看到，形式主义、官僚主义是加强政治建设的重要障碍，形式主义、官僚主义只图虚名，不求实际，严重妨碍了党和国家方针政策的贯彻落实了，实践中丧失了许多宝贵的发展机遇。另一方面，形式主义、官僚主义严重危害党执政的群众基础，形式主义、官僚主义极易诱发干部的懒惰思想和投机心理，助长党内和社会上的弄虚作假行为和浮夸之风，只求个人利益而不为人民做事，违背党的群众路线，危害党群关系、干群关系。从这个意义上说，形式主义、官僚主义已经成为影响党的执政基础的大问题。从现实情况看，形式主义、官僚主义的一些新动向新特点也值得我们警惕。一些干部学习习新时代中国特色社会主义思想浅尝辄止、不求甚解，即使学了也只是用来应付场面、装点门面，而不是结合实际俯下身子抓落实等等。针对这些新问题新特点，我们必须像***要求的那样，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ind w:left="0" w:right="0" w:firstLine="560"/>
        <w:spacing w:before="450" w:after="450" w:line="312" w:lineRule="auto"/>
      </w:pPr>
      <w:r>
        <w:rPr>
          <w:rFonts w:ascii="宋体" w:hAnsi="宋体" w:eastAsia="宋体" w:cs="宋体"/>
          <w:color w:val="000"/>
          <w:sz w:val="28"/>
          <w:szCs w:val="28"/>
        </w:rPr>
        <w:t xml:space="preserve">一是主动学习的意识不强。学习态度不端正，学风不实，存在实用主义思想，与工作关系密切的学的多，与工作关系不大的学的少。</w:t>
      </w:r>
    </w:p>
    <w:p>
      <w:pPr>
        <w:ind w:left="0" w:right="0" w:firstLine="560"/>
        <w:spacing w:before="450" w:after="450" w:line="312" w:lineRule="auto"/>
      </w:pPr>
      <w:r>
        <w:rPr>
          <w:rFonts w:ascii="宋体" w:hAnsi="宋体" w:eastAsia="宋体" w:cs="宋体"/>
          <w:color w:val="000"/>
          <w:sz w:val="28"/>
          <w:szCs w:val="28"/>
        </w:rPr>
        <w:t xml:space="preserve">二是分析和解决实际问题的能力有待增强。对当前新形势下的一些新情况、新问题、新矛盾，不能从政治的高度正确理解和对待，对一些以偏概全的言论不能进行有力的抵制，对一些模糊认识不能及时地予以澄清。主要原因是自己对新知识、新思维掌握不多，了解不透。</w:t>
      </w:r>
    </w:p>
    <w:p>
      <w:pPr>
        <w:ind w:left="0" w:right="0" w:firstLine="560"/>
        <w:spacing w:before="450" w:after="450" w:line="312" w:lineRule="auto"/>
      </w:pPr>
      <w:r>
        <w:rPr>
          <w:rFonts w:ascii="宋体" w:hAnsi="宋体" w:eastAsia="宋体" w:cs="宋体"/>
          <w:color w:val="000"/>
          <w:sz w:val="28"/>
          <w:szCs w:val="28"/>
        </w:rPr>
        <w:t xml:space="preserve">三是党性锻炼上有差距。党性问题是党员干部思想政治建设的核心问题。分析自己在党性党风方面存在的问题，重要原因就是党性修养不够自觉，不能经常反思自己的行为。虽然总体上我在政治上对自己要求较高，在政治原则、大方向和立场上能与党保持一致,但是这几年自己确实放松了政治理论学习，只专注繁忙的事务工作了，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一是树立学习的理念。在理论学习问题上首先解决学习态度，认真、全面、细致地学习中国特色社会主义理论体系。其次是带头学习和运用中国特色社会主义理论体系，学深一些，学透一些，努力掌握贯穿其中的马克思主义立场、观点、方法，做到“真学、真懂、真用”。</w:t>
      </w:r>
    </w:p>
    <w:p>
      <w:pPr>
        <w:ind w:left="0" w:right="0" w:firstLine="560"/>
        <w:spacing w:before="450" w:after="450" w:line="312" w:lineRule="auto"/>
      </w:pPr>
      <w:r>
        <w:rPr>
          <w:rFonts w:ascii="宋体" w:hAnsi="宋体" w:eastAsia="宋体" w:cs="宋体"/>
          <w:color w:val="000"/>
          <w:sz w:val="28"/>
          <w:szCs w:val="28"/>
        </w:rPr>
        <w:t xml:space="preserve">二是树立发展的理念。工作中，自己要着眼于大思路、大视野、大举措，要努力增强加快发展的紧迫意识和危机意识，要开动脑筋，着力研究适应党的发展形势的新方法、新举措，要立足资源，发挥优势，突出重点，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三是树立楷模的理念。坚持严以律已，树立楷模的理念，做廉洁自律的表率。带头执行廉洁自律的规定，认真履行一岗双责，严格约束自己。坚持从实际出发，实事求是的思想路线，深入基层，倾听群众的呼声，踏踏实实为群众解决实际困难，时刻牢记党的宗旨，不断加强党性锻炼，做敢于负责、善于团结的模范，做廉洁奉公的模范，清清白白为官、堂堂正正做人、扎扎实实办事。</w:t>
      </w:r>
    </w:p>
    <w:p>
      <w:pPr>
        <w:ind w:left="0" w:right="0" w:firstLine="560"/>
        <w:spacing w:before="450" w:after="450" w:line="312" w:lineRule="auto"/>
      </w:pPr>
      <w:r>
        <w:rPr>
          <w:rFonts w:ascii="黑体" w:hAnsi="黑体" w:eastAsia="黑体" w:cs="黑体"/>
          <w:color w:val="000000"/>
          <w:sz w:val="36"/>
          <w:szCs w:val="36"/>
          <w:b w:val="1"/>
          <w:bCs w:val="1"/>
        </w:rPr>
        <w:t xml:space="preserve">“力戒形式主义官僚主义、狠抓工作落地落实”自查报告篇4</w:t>
      </w:r>
    </w:p>
    <w:p>
      <w:pPr>
        <w:ind w:left="0" w:right="0" w:firstLine="560"/>
        <w:spacing w:before="450" w:after="450" w:line="312" w:lineRule="auto"/>
      </w:pPr>
      <w:r>
        <w:rPr>
          <w:rFonts w:ascii="宋体" w:hAnsi="宋体" w:eastAsia="宋体" w:cs="宋体"/>
          <w:color w:val="000"/>
          <w:sz w:val="28"/>
          <w:szCs w:val="28"/>
        </w:rPr>
        <w:t xml:space="preserve">本人按照市纪委《关于贯彻落实***总书记重要指示精神集中整治形式主义、官僚主义的通知》和《关于开展整治形式主义、官僚主义纠正整改及建章立制阶段工作的通知》相关要求，结合自己的工作对照形式主义、官僚主义12点突出问题进行了查摆，我认为主要存在以下几点问题。</w:t>
      </w:r>
    </w:p>
    <w:p>
      <w:pPr>
        <w:ind w:left="0" w:right="0" w:firstLine="560"/>
        <w:spacing w:before="450" w:after="450" w:line="312" w:lineRule="auto"/>
      </w:pPr>
      <w:r>
        <w:rPr>
          <w:rFonts w:ascii="宋体" w:hAnsi="宋体" w:eastAsia="宋体" w:cs="宋体"/>
          <w:color w:val="000"/>
          <w:sz w:val="28"/>
          <w:szCs w:val="28"/>
        </w:rPr>
        <w:t xml:space="preserve">1、主动学习意识不强。学习态度不端正，学风不实，存在实用主义思想，与工作关系密切的学的多，与工作关系不大的学的少，存在以干挤学、以干代学的现象。理论学习不够深入，特别是对学习的内容不全面、不系统，不能深学细读，在学习中还存在“急用现学”的现象。</w:t>
      </w:r>
    </w:p>
    <w:p>
      <w:pPr>
        <w:ind w:left="0" w:right="0" w:firstLine="560"/>
        <w:spacing w:before="450" w:after="450" w:line="312" w:lineRule="auto"/>
      </w:pPr>
      <w:r>
        <w:rPr>
          <w:rFonts w:ascii="宋体" w:hAnsi="宋体" w:eastAsia="宋体" w:cs="宋体"/>
          <w:color w:val="000"/>
          <w:sz w:val="28"/>
          <w:szCs w:val="28"/>
        </w:rPr>
        <w:t xml:space="preserve">2、工作标准不高，不能创造性地开展工作。主要表现在：一是欠缺创新意识和开拓意识，对新问题、新情况，探索得不够。没有充分发挥主观能动性，有时产生的新想法也只是停留于心动而无行动的状态。二是对地方党史的相关课题研究不够，只是停留在表面，研究不深入、不透彻。</w:t>
      </w:r>
    </w:p>
    <w:p>
      <w:pPr>
        <w:ind w:left="0" w:right="0" w:firstLine="560"/>
        <w:spacing w:before="450" w:after="450" w:line="312" w:lineRule="auto"/>
      </w:pPr>
      <w:r>
        <w:rPr>
          <w:rFonts w:ascii="宋体" w:hAnsi="宋体" w:eastAsia="宋体" w:cs="宋体"/>
          <w:color w:val="000"/>
          <w:sz w:val="28"/>
          <w:szCs w:val="28"/>
        </w:rPr>
        <w:t xml:space="preserve">1、在理论学习问题上首先解决学习态度问题，认真、全面、细致地学习新时代***新时代中国特色社会主义理论体系，深学一些，学透一些，做到“真学、真懂、真用”。</w:t>
      </w:r>
    </w:p>
    <w:p>
      <w:pPr>
        <w:ind w:left="0" w:right="0" w:firstLine="560"/>
        <w:spacing w:before="450" w:after="450" w:line="312" w:lineRule="auto"/>
      </w:pPr>
      <w:r>
        <w:rPr>
          <w:rFonts w:ascii="宋体" w:hAnsi="宋体" w:eastAsia="宋体" w:cs="宋体"/>
          <w:color w:val="000"/>
          <w:sz w:val="28"/>
          <w:szCs w:val="28"/>
        </w:rPr>
        <w:t xml:space="preserve">2、用发展的理念指导自己的工作。要着眼于大思路、大视野、大举措，要努力增强为党工作的紧迫意识和危机意识，要开动脑筋，着力研究适应党的发展形势的新方法，充分发挥党史工作以史鉴今资政育人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2025-07-09T08:52:18+08:00</dcterms:created>
  <dcterms:modified xsi:type="dcterms:W3CDTF">2025-07-09T08:52:18+08:00</dcterms:modified>
</cp:coreProperties>
</file>

<file path=docProps/custom.xml><?xml version="1.0" encoding="utf-8"?>
<Properties xmlns="http://schemas.openxmlformats.org/officeDocument/2006/custom-properties" xmlns:vt="http://schemas.openxmlformats.org/officeDocument/2006/docPropsVTypes"/>
</file>