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县教育局法治政府建设工作自查报告精选4篇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自查报告是一个单位或部门在一定的时间段内对执行某项工作中存在的问题的一种自我检查方式的报告文体。下面是小编精心整理的县教育局法治政府建设工作自查报告精选4篇，仅供参考，大家一起来看看吧。　　******年是深入实施十三五规划的重要一年，**...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自查报告是一个单位或部门在一定的时间段内对执行某项工作中存在的问题的一种自我检查方式的报告文体。下面是小编精心整理的县教育局法治政府建设工作自查报告精选4篇，仅供参考，大家一起来看看吧。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年是深入实施十三五规划的重要一年，***县信访办公室全面贯彻落实党的十九大和十九届二中、三中、四中、五中全会精神，以***总书记系列重要讲话精神和治国理政新理念新思想新战略为统领，我办在县委、县政府的正确领导下，以***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　　（二）依法有效化解社会矛盾纠纷。一是按照构建阳光信访责任信访法治信访总要求，深入推进信访工作制度改革，贯彻落实习总书记有关信访工作指示和要求，把信访工作纳入法治化建设轨道。******年至今，我办共排查出各类矛盾纠纷******余件，及时转送交办相关责任单位，已化解******余件，其中重大矛盾纠纷***件，群众满意率达***以上%。二是优化传统信访途径，建立了网上信访信息系统，制定网上信访工作规则，实行网上受理信访制度，群众可以通过手机平台进行网上信访，让数据多跑路，群众少跑路，及时有效解决了群众合理诉求。三是建立三跨三分离问题协商制度，探索建立诉访分离协调工作机制，严格实行诉访分离。四是贯彻落实《***市信访事项复查复核办法》，健全复查复核机制，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广信访+互联网的工作模式。实行以人民为中心，引导群众多上网少走访，积极推广信访+互联网的工作模式，大力推进网上信访系统的建设应用，我县搭建了覆盖***个乡镇（街道）和职能部门的网上信访受理平台体系，把信访办理工作置于公开监督之下，群众可以通过网上信访平台、直接投诉反映问题和查询评价办理结果，减少了由信访部门转交的中间环节，提高了办理时效，对群众评价不满意的信访事项，及时提醒、回访、督办、问责，推动信访问题及时有效解决。******年以前，我县的网上信访量占比较低，到******年达到了***%以上，群众逐渐把传统走访变为网上信访，真正实现了让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　　（二）党政主要领导接访下访常态化。根据市信访办工作要求，结合我县实际，我县每年年初都制定全县领导干部接访下访通知，县委县政府领导干部轮流参与接访调度，及时有效解决群众合理诉求。******年至今，我县党政领导通过走访下访共计接待群众******批******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　　（三）大力开展信访积案攻坚活动，依法解决疑难问题。按照***市信访局有关信访积案集中攻坚工作的具体要求，狠抓落实、整合力量、集中攻坚，******年至******年全部办结***市交办的信访积案，办结率达***x%，******年市级交办x件，已成功化解x件。清仓见底案子有***件，已化解***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　　（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　　（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　　（六）充分发挥职能部门主体作用，依法推进通过法定途径分类处理信访投诉请求工作。按照***市委提出的一升一降（群众安全感不断提升，赴邕进京非正常上访大幅度下降）为目标，建立***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　　（七）精心开展信访法制宣传，引导群众依法依规表达诉求。制作宣传资料和宣传品分发至各镇（街道），做好法治信访宣传引导工作。在做好日常法制宣传的基础上，开展信访宣传活动，为群众答疑解惑，活动期间共发放各类宣传册******x余份，接受群众咨询近******人次。</w:t>
      </w:r>
    </w:p>
    <w:p>
      <w:pPr>
        <w:ind w:left="0" w:right="0" w:firstLine="560"/>
        <w:spacing w:before="450" w:after="450" w:line="312" w:lineRule="auto"/>
      </w:pPr>
      <w:r>
        <w:rPr>
          <w:rFonts w:ascii="宋体" w:hAnsi="宋体" w:eastAsia="宋体" w:cs="宋体"/>
          <w:color w:val="000"/>
          <w:sz w:val="28"/>
          <w:szCs w:val="28"/>
        </w:rPr>
        <w:t xml:space="preserve">　　（八）加大依法打击违法上访行为力度。坚持依法解决问题与依法处理违法行为相结合，按照会议和文件要求，对采取极端方式闹访、借上访之名煽动闹事的违法犯罪行为，坚决协助公安机关依法严肃处理。******年至******年，共依法打击违法上访***批次***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560"/>
        <w:spacing w:before="450" w:after="450" w:line="312" w:lineRule="auto"/>
      </w:pPr>
      <w:r>
        <w:rPr>
          <w:rFonts w:ascii="宋体" w:hAnsi="宋体" w:eastAsia="宋体" w:cs="宋体"/>
          <w:color w:val="000"/>
          <w:sz w:val="28"/>
          <w:szCs w:val="28"/>
        </w:rPr>
        <w:t xml:space="preserve">　　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　　（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　　（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　　（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（三）压实工作责任。进一步明确法治建设工作领导小组工作责任，确定工作落实清单，确保工作落地落实。</w:t>
      </w:r>
    </w:p>
    <w:p>
      <w:pPr>
        <w:ind w:left="0" w:right="0" w:firstLine="560"/>
        <w:spacing w:before="450" w:after="450" w:line="312" w:lineRule="auto"/>
      </w:pPr>
      <w:r>
        <w:rPr>
          <w:rFonts w:ascii="宋体" w:hAnsi="宋体" w:eastAsia="宋体" w:cs="宋体"/>
          <w:color w:val="000"/>
          <w:sz w:val="28"/>
          <w:szCs w:val="28"/>
        </w:rPr>
        <w:t xml:space="preserve">　　按照你办通知要求，我镇对照******号文件所列问题清单，认真查找本单位法治政府建设工作存在的不足，并对存在问题做好整改。现将我镇开展法治政府建设存在问题整改情况报告如下：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　　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政权的行使，推动行政机关转变职能。</w:t>
      </w:r>
    </w:p>
    <w:p>
      <w:pPr>
        <w:ind w:left="0" w:right="0" w:firstLine="560"/>
        <w:spacing w:before="450" w:after="450" w:line="312" w:lineRule="auto"/>
      </w:pPr>
      <w:r>
        <w:rPr>
          <w:rFonts w:ascii="宋体" w:hAnsi="宋体" w:eastAsia="宋体" w:cs="宋体"/>
          <w:color w:val="000"/>
          <w:sz w:val="28"/>
          <w:szCs w:val="28"/>
        </w:rPr>
        <w:t xml:space="preserve">　　2.规范制定程序。落实好规范性文件的起草、审査、审议、公布、备案等制度，在制定规范性文件时严格依照法定权限和程序进行，确保规范性文件的质量。7月3日，我镇专门邀请***x、***x等几位同志为我镇机关干部就公文写作、处理、机要保密、档案管理等工作开展了一次专题培训。</w:t>
      </w:r>
    </w:p>
    <w:p>
      <w:pPr>
        <w:ind w:left="0" w:right="0" w:firstLine="560"/>
        <w:spacing w:before="450" w:after="450" w:line="312" w:lineRule="auto"/>
      </w:pPr>
      <w:r>
        <w:rPr>
          <w:rFonts w:ascii="宋体" w:hAnsi="宋体" w:eastAsia="宋体" w:cs="宋体"/>
          <w:color w:val="000"/>
          <w:sz w:val="28"/>
          <w:szCs w:val="28"/>
        </w:rPr>
        <w:t xml:space="preserve">　　     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　　（二）针对我真“工作人员力量素质与法治政府建设要求不相适应”的问题。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　　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560"/>
        <w:spacing w:before="450" w:after="450" w:line="312" w:lineRule="auto"/>
      </w:pPr>
      <w:r>
        <w:rPr>
          <w:rFonts w:ascii="宋体" w:hAnsi="宋体" w:eastAsia="宋体" w:cs="宋体"/>
          <w:color w:val="000"/>
          <w:sz w:val="28"/>
          <w:szCs w:val="28"/>
        </w:rPr>
        <w:t xml:space="preserve">　　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　　（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　　（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　　（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　　（五）广泛宣传，营造法治氛围。一是结合商务工作实际，有针对性地开展法治宣传教育，增强了普法的实效性。二是认真组织开展党委中心组学法，开设法治讲堂，开展法治专题学习、研讨会等，切实增强领导干部依法行政的意识。三是落实工作人员日常学法制度，认真开展法律知识考试，组织领导干部参加全省网上法律知识考试，切实提高了商务工作人员运用法治思维和法律手段解决各种矛盾和问题的能力。四是强化商务部门普法责任，落实“谁执法谁普法”责任制，贯彻落实《关于实行“谁执法谁普法”责任制的实施方案》，为我县商务发展营造法治氛围。五是积极开展广泛的法治宣传，开展专项法律法规普法宣传活动；认真组织宣传主题日活动，通过现场咨询、发放资料、展板展示等方式，开展形式多样的宣传活动，普及相关法律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局将以贯彻十九大及二中、三中、四中全会精神为核心，以***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