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不忘初心牢记使命问题自查清单3篇</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指出，以县处级以上领导干部为重点，在全党开展“不忘初心、牢记使命”主题教育，是加强党的政治建设的重要举措。目的是要通过在思想作风党性上的集中“补钙”“加油”，解决好在新时代举什么旗、走什么路、以什么样的精神状态、担负什么样的历...</w:t>
      </w:r>
    </w:p>
    <w:p>
      <w:pPr>
        <w:ind w:left="0" w:right="0" w:firstLine="560"/>
        <w:spacing w:before="450" w:after="450" w:line="312" w:lineRule="auto"/>
      </w:pPr>
      <w:r>
        <w:rPr>
          <w:rFonts w:ascii="宋体" w:hAnsi="宋体" w:eastAsia="宋体" w:cs="宋体"/>
          <w:color w:val="000"/>
          <w:sz w:val="28"/>
          <w:szCs w:val="28"/>
        </w:rPr>
        <w:t xml:space="preserve">党的十九大报告指出，以县处级以上领导干部为重点，在全党开展“不忘初心、牢记使命”主题教育，是加强党的政治建设的重要举措。目的是要通过在思想作风党性上的集中“补钙”“加油”，解决好在新时代举什么旗、走什么路、以什么样的精神状态、担负什么样的历史使命、实现什么样的奋斗目标的重大问题。下面是本站为大家带来的不忘初心牢记使命问题自查清单，希望能帮助到大家![_TAG_h3]　　不忘初心牢记使命问题自查清单</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不忘初心牢记使命问题自查清单</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 “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不忘初心牢记使命问题自查清单</w:t>
      </w:r>
    </w:p>
    <w:p>
      <w:pPr>
        <w:ind w:left="0" w:right="0" w:firstLine="560"/>
        <w:spacing w:before="450" w:after="450" w:line="312" w:lineRule="auto"/>
      </w:pPr>
      <w:r>
        <w:rPr>
          <w:rFonts w:ascii="宋体" w:hAnsi="宋体" w:eastAsia="宋体" w:cs="宋体"/>
          <w:color w:val="000"/>
          <w:sz w:val="28"/>
          <w:szCs w:val="28"/>
        </w:rPr>
        <w:t xml:space="preserve">　　一、存在问题与不足</w:t>
      </w:r>
    </w:p>
    <w:p>
      <w:pPr>
        <w:ind w:left="0" w:right="0" w:firstLine="560"/>
        <w:spacing w:before="450" w:after="450" w:line="312" w:lineRule="auto"/>
      </w:pPr>
      <w:r>
        <w:rPr>
          <w:rFonts w:ascii="宋体" w:hAnsi="宋体" w:eastAsia="宋体" w:cs="宋体"/>
          <w:color w:val="000"/>
          <w:sz w:val="28"/>
          <w:szCs w:val="28"/>
        </w:rPr>
        <w:t xml:space="preserve">　　(一)理想信念方面。对党的思想路线、方针政策的贯彻执行缺乏应有的政治敏锐性和洞察里，时不待我的使命感和危机感不够强烈。满足于对问题表面上的结论，没有理解和掌握其思想精髓，导致理论联系实际能力不足，党员意识有所淡化，在理论修养、政治修养、道德修养、文化修养、作风修养等方面未能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(二)工作作风方面。在日常的业务工作对接中，遇到问题没有换位思考、深入分析，大多数都拿事情推诿，没有实际有效解决。与公司同事交心谈心不够，谈工作时间多，谈思想时间少。</w:t>
      </w:r>
    </w:p>
    <w:p>
      <w:pPr>
        <w:ind w:left="0" w:right="0" w:firstLine="560"/>
        <w:spacing w:before="450" w:after="450" w:line="312" w:lineRule="auto"/>
      </w:pPr>
      <w:r>
        <w:rPr>
          <w:rFonts w:ascii="宋体" w:hAnsi="宋体" w:eastAsia="宋体" w:cs="宋体"/>
          <w:color w:val="000"/>
          <w:sz w:val="28"/>
          <w:szCs w:val="28"/>
        </w:rPr>
        <w:t xml:space="preserve">　　(三)组织生活方面。理论学习、时政学习和党课落实不严，开展学习、服务、报告、批评与自我批评不够，自身党员理论分析水平与能力还不高。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(一)理想信念谈化。缺乏远大的理想，现实主义、实用主义思想较重，放松了个人在人生观、价值观、世界观方面的改造，导致理想信念淡化，对用党的理论来武装头脑的长期性认识不足。</w:t>
      </w:r>
    </w:p>
    <w:p>
      <w:pPr>
        <w:ind w:left="0" w:right="0" w:firstLine="560"/>
        <w:spacing w:before="450" w:after="450" w:line="312" w:lineRule="auto"/>
      </w:pPr>
      <w:r>
        <w:rPr>
          <w:rFonts w:ascii="宋体" w:hAnsi="宋体" w:eastAsia="宋体" w:cs="宋体"/>
          <w:color w:val="000"/>
          <w:sz w:val="28"/>
          <w:szCs w:val="28"/>
        </w:rPr>
        <w:t xml:space="preserve">　　(二)宗旨意识不牢。虽然有全心全意为人民服务的思想，但没有真正在思想上、行动上树立起全心全意为人民服务的公仆意识，对一切从实际出发，密切联系群众，从群众中来，到群众中去的群众路线认识不深，服务群众意识不强。</w:t>
      </w:r>
    </w:p>
    <w:p>
      <w:pPr>
        <w:ind w:left="0" w:right="0" w:firstLine="560"/>
        <w:spacing w:before="450" w:after="450" w:line="312" w:lineRule="auto"/>
      </w:pPr>
      <w:r>
        <w:rPr>
          <w:rFonts w:ascii="宋体" w:hAnsi="宋体" w:eastAsia="宋体" w:cs="宋体"/>
          <w:color w:val="000"/>
          <w:sz w:val="28"/>
          <w:szCs w:val="28"/>
        </w:rPr>
        <w:t xml:space="preserve">　　(三)执行纪律不严。对党的政治纪律、组织纪律、群众纪律的学习不够深入，理解不够透彻，把握不够准确，对相关制度、业务流程的落实不够到位。</w:t>
      </w:r>
    </w:p>
    <w:p>
      <w:pPr>
        <w:ind w:left="0" w:right="0" w:firstLine="560"/>
        <w:spacing w:before="450" w:after="450" w:line="312" w:lineRule="auto"/>
      </w:pPr>
      <w:r>
        <w:rPr>
          <w:rFonts w:ascii="宋体" w:hAnsi="宋体" w:eastAsia="宋体" w:cs="宋体"/>
          <w:color w:val="000"/>
          <w:sz w:val="28"/>
          <w:szCs w:val="28"/>
        </w:rPr>
        <w:t xml:space="preserve">　　三、问题的整改措施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今后我将在党支部领导的指导下，在同志们的监督和提醒下，深入思考，努力改正。勤奋改正，让自己的党性修养不断提高、认识不断升华，积极向优秀党员的标准靠拢。坚持学好党的基本理论、基本路线、基本纲领和方针政策，深入学习习近平总书记系列讲话精神，注重学以致用，理论联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2025-07-14T00:00:43+08:00</dcterms:created>
  <dcterms:modified xsi:type="dcterms:W3CDTF">2025-07-14T00:00:43+08:00</dcterms:modified>
</cp:coreProperties>
</file>

<file path=docProps/custom.xml><?xml version="1.0" encoding="utf-8"?>
<Properties xmlns="http://schemas.openxmlformats.org/officeDocument/2006/custom-properties" xmlns:vt="http://schemas.openxmlformats.org/officeDocument/2006/docPropsVTypes"/>
</file>