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讲宪法学宪法演讲稿合集3篇</w:t>
      </w:r>
      <w:bookmarkEnd w:id="1"/>
    </w:p>
    <w:p>
      <w:pPr>
        <w:jc w:val="center"/>
        <w:spacing w:before="0" w:after="450"/>
      </w:pPr>
      <w:r>
        <w:rPr>
          <w:rFonts w:ascii="Arial" w:hAnsi="Arial" w:eastAsia="Arial" w:cs="Arial"/>
          <w:color w:val="999999"/>
          <w:sz w:val="20"/>
          <w:szCs w:val="20"/>
        </w:rPr>
        <w:t xml:space="preserve">来源：网络  作者：花开彼岸  更新时间：2025-07-01</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讲宪法学宪法演讲稿(合集三篇)，欢迎阅读与收藏。【篇一】讲宪法学宪法演讲稿尊敬的老师们，亲爱的同学们：大家好!说起宪法，可能有的同学觉得陌生，但说起“法律”二字，许多人...</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演讲稿是在较为隆重的仪式上和某些公众场合发表讲话的文稿。以下是小编整理的讲宪法学宪法演讲稿(合集三篇)，欢迎阅读与收藏。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【篇一】讲宪法学宪法演讲稿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【篇二】讲宪法学宪法演讲稿</w:t>
      </w:r>
    </w:p>
    <w:p>
      <w:pPr>
        <w:ind w:left="0" w:right="0" w:firstLine="560"/>
        <w:spacing w:before="450" w:after="450" w:line="312" w:lineRule="auto"/>
      </w:pPr>
      <w:r>
        <w:rPr>
          <w:rFonts w:ascii="宋体" w:hAnsi="宋体" w:eastAsia="宋体" w:cs="宋体"/>
          <w:color w:val="000"/>
          <w:sz w:val="28"/>
          <w:szCs w:val="28"/>
        </w:rPr>
        <w:t xml:space="preserve">12·4”全国法制宣传日系列宣传活动的主题是:“深入学习宣传宪法,大力弘扬法治精神”。按照学校的要求，我认真的学习了刚刚颁布的宪法修正案和相关的宪法方面的知识，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宪法是国家的根本_，规定了国家的根本制度和根本任务，是治国安邦的总章程。我国宪法是社会主义性质的宪法，必须准确、及时、全面地反映作为执政党的中国_的各项政治主张，通过修改宪法的程序，将党的各项路线、方针和政策变成国家意志。现行宪法颁布以来进行的4次修改，都是在党的全国代表大会召开之后，在执政党确立了新的指导思想和制定了新的行动纲领的前提下，通过_，及时地反映执政党的最新执政理念。此次_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这次宪法修改通过对以下几方面的补充和调整，进一步保证了宪法与现实的统一。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以民为本。宪法修正案充分体现了对公民权利的关注和保护。第一，宪法修正案确立“国家尊重和保障人权”的原则，把人权由一个政治概念上升为法律概念，把尊重和保障人权的主体由党和政府上升为国家，突出了人本精神，对于保障人权，推动我国的宪政事业，具有十分重要的意义。第二，完善对私有财产的保护。改革开放以来，随着经济发展和人民生活水平的提高，公民拥有的私人财产有了不同程度的增加，越来越多的公民有了私人的生产资料，人们对用法律保护自己的财产有了更加迫切的要求。这样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【篇三】讲宪法学宪法演讲稿</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2025-07-08T04:29:41+08:00</dcterms:created>
  <dcterms:modified xsi:type="dcterms:W3CDTF">2025-07-08T04:29:41+08:00</dcterms:modified>
</cp:coreProperties>
</file>

<file path=docProps/custom.xml><?xml version="1.0" encoding="utf-8"?>
<Properties xmlns="http://schemas.openxmlformats.org/officeDocument/2006/custom-properties" xmlns:vt="http://schemas.openxmlformats.org/officeDocument/2006/docPropsVTypes"/>
</file>