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18个是否对照检查材料教师</w:t>
      </w:r>
      <w:bookmarkEnd w:id="1"/>
    </w:p>
    <w:p>
      <w:pPr>
        <w:jc w:val="center"/>
        <w:spacing w:before="0" w:after="450"/>
      </w:pPr>
      <w:r>
        <w:rPr>
          <w:rFonts w:ascii="Arial" w:hAnsi="Arial" w:eastAsia="Arial" w:cs="Arial"/>
          <w:color w:val="999999"/>
          <w:sz w:val="20"/>
          <w:szCs w:val="20"/>
        </w:rPr>
        <w:t xml:space="preserve">来源：网络  作者：情深意重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按照“不忘初心，牢记使命”主题教育对照党章党规找差距要求，聚焦个人检视问题清单、“18个是否”，把自己摆进去、把职责摆进去、把工作摆进去，逐一对照检视违背初心和使命的问题，深刻剖析根源，制定整改措施，明确努力方向，形成如下剖析材料。本站精心...</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对照党章党规找差距要求，聚焦个人检视问题清单、“18个是否”，把自己摆进去、把职责摆进去、把工作摆进去，逐一对照检视违背初心和使命的问题，深刻剖析根源，制定整改措施，明确努力方向，形成如下剖析材料。本站精心为大家整理了[标题]，希望对你有帮助。本站精心为大家整理了18个是否对照检查材料教师，希望对你有帮助。[_TAG_h3]　　18个是否对照检查材料教师</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对照党章党规找差距要求，聚焦个人检视问题清单、“18个是否”，把自己摆进去、把职责摆进去、把工作摆进去，逐一对照检视违背初心和使命的问题，深刻剖析根源，制定整改措施，明确努力方向，形成如下剖析材料。</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理论联系实际不够深入，存在学用脱节的问题。例如：在工作中没有结合理论应用，不知道创新，只知道循例。</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没有做到时时处处用一名共产党员的标准来要求自己，党员的先锋模范作用发挥不好。例如：在工作中有懈怠心理，畏难情绪，缺乏苦干实干精神。</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存在大局观不够强的问题。例如：在工作中缺乏大局观意识，习惯考虑自己的工作范畴，没有从整个单位的角度考虑工作推进。</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4.是否严格遵守党的组织制度，严守党的政治纪律和政治规矩方面。我能够认真遵守党的组织制度，严守党的政治纪律和政治规矩。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存在服务群众有本位主义现象。例如：没有真正的关心群众所想所急，有些群众因忘记是节假日前来办事，就将群众拒之门外。</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1.是否坚定理想信念,坚定马克思主义信仰和社会主义信念方面。存在思想理论学习不够深的问题。例如：有时候在自学的过程中对新知识、新理论只看一个标题和概论，没有深入细致的沉下心研究。</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存在维护政治纪律，严守政治规矩的态度还不够坚决的问题。例如：对社会上有些消极的负面言论认识不足，认为自己不附和不同意就可以了，缺乏正面抵制和挺身而出的勇气。</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存在对《习近平新时代中国特色社会主义思想》的作用认识不到位的问题。例如：以业务工作繁忙为由，主动对《习近平新时代中国特色社会主义思想》学习少。</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存在工作作风不务实的问题。例如：在工作中照搬照抄的多，办法不多，决心不大;对从严管理认同度低，执行制度不经常;对问题视而不见、好人主义问题屡禁不止。</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面。存在维护集体领导权威不力的问题。例如：在维护集体领导方面，有时更多关心自己分内的工作，从整体和全局高度思考问题不够;对一些与自己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存在选人用人意见不够的问题。例如：片面认为自己就是基层的人事工作人员，只有履行手续和具体经办业务的工作，没有决定干部人事的权利，上级怎么定都行，没有严格按照党的选人用人标准来提出自己的意见和建议。</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方面。存在没有逗硬批评和自我批评的问题。例如：在开展批评和自我批评是总是批评自己多，批评别人少，怕碍于情面，装老好人。</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方面。存在与消极腐败作斗争不够的问题。例如：一直认为自己就是基层普通工作人员，也不是什么领导干部，不存在腐败现象，但有时看到腐败现象不能及时向纪律监察机关报告。</w:t>
      </w:r>
    </w:p>
    <w:p>
      <w:pPr>
        <w:ind w:left="0" w:right="0" w:firstLine="560"/>
        <w:spacing w:before="450" w:after="450" w:line="312" w:lineRule="auto"/>
      </w:pPr>
      <w:r>
        <w:rPr>
          <w:rFonts w:ascii="宋体" w:hAnsi="宋体" w:eastAsia="宋体" w:cs="宋体"/>
          <w:color w:val="000"/>
          <w:sz w:val="28"/>
          <w:szCs w:val="28"/>
        </w:rPr>
        <w:t xml:space="preserve">　　(三)对照《条例》“五个是否”存在的问题</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1.是否在重大原则问题上同党中央保持一致，自觉执行党组织决定方面。存在落实党中央、上级部署的工作力度不够的问题。例如：对立竿见影的工作比较重视，对长效性、长期坚持落实的工作执行力度不够。</w:t>
      </w:r>
    </w:p>
    <w:p>
      <w:pPr>
        <w:ind w:left="0" w:right="0" w:firstLine="560"/>
        <w:spacing w:before="450" w:after="450" w:line="312" w:lineRule="auto"/>
      </w:pPr>
      <w:r>
        <w:rPr>
          <w:rFonts w:ascii="宋体" w:hAnsi="宋体" w:eastAsia="宋体" w:cs="宋体"/>
          <w:color w:val="000"/>
          <w:sz w:val="28"/>
          <w:szCs w:val="28"/>
        </w:rPr>
        <w:t xml:space="preserve">　　2.是否存在滥用职权、以权谋私等问题方面:不存在滥用职权、以权谋私等问题。本人不存在滥用职权和以权谋私的问题。</w:t>
      </w:r>
    </w:p>
    <w:p>
      <w:pPr>
        <w:ind w:left="0" w:right="0" w:firstLine="560"/>
        <w:spacing w:before="450" w:after="450" w:line="312" w:lineRule="auto"/>
      </w:pPr>
      <w:r>
        <w:rPr>
          <w:rFonts w:ascii="宋体" w:hAnsi="宋体" w:eastAsia="宋体" w:cs="宋体"/>
          <w:color w:val="000"/>
          <w:sz w:val="28"/>
          <w:szCs w:val="28"/>
        </w:rPr>
        <w:t xml:space="preserve">　　3.是否存在优亲厚友问题方面。本人不存在优亲厚友的问题。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等问题方面。存在形式主义方面的问题。例如：在工作上有时候因为任务太多，压力大，急于冲忙做完后交差，往往忽视了工作质量，不认真检查做的完整不完整，好不好。</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方面。存在轻度贪图享乐、低级趣味的问题。例如：本人工作之余，休息时间，上网玩游戏娱乐的时间多，学习新理论新知识，充实自己的时间少。</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深入剖析反思自己产生问题的根本原因，虽然有一定的客观原因，但主要是主观原因造成的，具体表现在以下四个方面:</w:t>
      </w:r>
    </w:p>
    <w:p>
      <w:pPr>
        <w:ind w:left="0" w:right="0" w:firstLine="560"/>
        <w:spacing w:before="450" w:after="450" w:line="312" w:lineRule="auto"/>
      </w:pPr>
      <w:r>
        <w:rPr>
          <w:rFonts w:ascii="宋体" w:hAnsi="宋体" w:eastAsia="宋体" w:cs="宋体"/>
          <w:color w:val="000"/>
          <w:sz w:val="28"/>
          <w:szCs w:val="28"/>
        </w:rPr>
        <w:t xml:space="preserve">　　(一)、思想解放程度不够，思想僵化保守。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近平新时代中国特色社会主义思想，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学习知识钻研业务精神还不够，因循守旧。没有主动挤出时间来开展自学,系统的学习创先争优理论。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三)、工作艺术性不够，封闭狭隘。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四)、事业心不如从前开拓进取精神不足，随遇而安、慵懒散漫。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对照党章党规找差距，是主题教育学习教育和检视问题的重要内容，是推动党员领导干部主动检视自我、自觉修正错误的重要措施。我认真学习了《习近平新时代中国特色社会主义思想》和关于“不忘初心、牢记使命”的重要论述，党员意识、纪律意识，政治意识、思想境界、道德境界进一步提升。综合来说，主要在四个方面努力。</w:t>
      </w:r>
    </w:p>
    <w:p>
      <w:pPr>
        <w:ind w:left="0" w:right="0" w:firstLine="560"/>
        <w:spacing w:before="450" w:after="450" w:line="312" w:lineRule="auto"/>
      </w:pPr>
      <w:r>
        <w:rPr>
          <w:rFonts w:ascii="宋体" w:hAnsi="宋体" w:eastAsia="宋体" w:cs="宋体"/>
          <w:color w:val="000"/>
          <w:sz w:val="28"/>
          <w:szCs w:val="28"/>
        </w:rPr>
        <w:t xml:space="preserve">　　(一)、必须坚定立场不动摇。必须坚定不移地贯彻习近平新时代中国特色社会主义思想，牢记使命初心、增强“四个自信”，牢固树立“四个意识” 的根本保障。始终把坚决维护习近平总书记的核心地位作为第一位的政治要求，把坚决维护党中央权威和集中统一领导作为第一位的政治责任，把坚决严守政治纪律和政治规矩作为第一位的政治自觉。更加自觉执行党的理论和路线方针政策。做到党中央提倡的，坚决响应;党中央的决策部署，坚决贯彻;党中央决定的，坚决执行;党中央禁止的，坚决不做。任何时候任何情况下，都必须以坚定的政治立场确保初心不变、使命永记。</w:t>
      </w:r>
    </w:p>
    <w:p>
      <w:pPr>
        <w:ind w:left="0" w:right="0" w:firstLine="560"/>
        <w:spacing w:before="450" w:after="450" w:line="312" w:lineRule="auto"/>
      </w:pPr>
      <w:r>
        <w:rPr>
          <w:rFonts w:ascii="宋体" w:hAnsi="宋体" w:eastAsia="宋体" w:cs="宋体"/>
          <w:color w:val="000"/>
          <w:sz w:val="28"/>
          <w:szCs w:val="28"/>
        </w:rPr>
        <w:t xml:space="preserve">　　(二)、必须牢记宗旨不改变。共产党人的初心是全心全意为劳苦大众谋利益的赤子之心。习近平总书记指出，走得再远、走到再辉煌的未来，都不能忘记走过的路也不能忘记走过的过去，不能忘记为什么出发。作为共产党人，更要坚守为民初心、牢记历史使命，自觉抛弃前进中的一切私心杂念和干扰阻挠，时时刻刻、事事处处把人民对美好生活的向往作为我们的奋斗目标，把实现中华民族伟大复兴作为我们的永恒追求，树牢宗旨意识，坚持党的群众路线，坚持从群众中来、到群众中去，认真做好新形势下的群众工作。</w:t>
      </w:r>
    </w:p>
    <w:p>
      <w:pPr>
        <w:ind w:left="0" w:right="0" w:firstLine="560"/>
        <w:spacing w:before="450" w:after="450" w:line="312" w:lineRule="auto"/>
      </w:pPr>
      <w:r>
        <w:rPr>
          <w:rFonts w:ascii="宋体" w:hAnsi="宋体" w:eastAsia="宋体" w:cs="宋体"/>
          <w:color w:val="000"/>
          <w:sz w:val="28"/>
          <w:szCs w:val="28"/>
        </w:rPr>
        <w:t xml:space="preserve">　　(三)、必须保持作风不褪色。作风问题关系人心向背，关乎事业发展，也是践行“不忘初心，牢记使命”的内在要求。以习近平同志为核心的党中央，深刻洞察党内存在的问题，以贯彻执行中央八项规定精神为切入口和动员令，部署开展“两学一做”“三严三实”专题教育、党的群众路线教育实践活动、“不忘初心、牢记使命”主题教育，坚定不移推进全面从严治党，开启了一场正风肃纪、激浊扬清、刷新党风政风吏治焕然一新，取得了重大历史性成就，党心民心为之一振，为党和国家各项事业开创新局面提供了坚强的政治和作风保证。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必须务实进取不懈怠。习近平总书记在党的十九大报告中强调，中华民族伟大复兴，绝不是轻轻松松、敲锣打鼓就能实现的。全党必须准备付出更为艰巨、更为艰苦的努力。今天，我们比历史上任何时期都更接近、更有信心和能力实现中华民族伟大复兴的目标。但要实现中华民族从站起来、富起来到强起来的伟大飞跃，还有很长的路要走，还有很艰辛的征途要跨越。我们每一名共产党员只有时刻以 时不待我，以永不懈怠的精神状态和一往无前的奋斗姿态做好工作，把一张蓝图绘到底，一届接着一届干，只争朝夕的紧迫感和责任感，才能最终聚沙成塔、集腋成裘，实现建设社会主义现代化强国的伟大梦想。</w:t>
      </w:r>
    </w:p>
    <w:p>
      <w:pPr>
        <w:ind w:left="0" w:right="0" w:firstLine="560"/>
        <w:spacing w:before="450" w:after="450" w:line="312" w:lineRule="auto"/>
      </w:pPr>
      <w:r>
        <w:rPr>
          <w:rFonts w:ascii="黑体" w:hAnsi="黑体" w:eastAsia="黑体" w:cs="黑体"/>
          <w:color w:val="000000"/>
          <w:sz w:val="34"/>
          <w:szCs w:val="34"/>
          <w:b w:val="1"/>
          <w:bCs w:val="1"/>
        </w:rPr>
        <w:t xml:space="preserve">　　18个是否对照检查材料教师</w:t>
      </w:r>
    </w:p>
    <w:p>
      <w:pPr>
        <w:ind w:left="0" w:right="0" w:firstLine="560"/>
        <w:spacing w:before="450" w:after="450" w:line="312" w:lineRule="auto"/>
      </w:pPr>
      <w:r>
        <w:rPr>
          <w:rFonts w:ascii="宋体" w:hAnsi="宋体" w:eastAsia="宋体" w:cs="宋体"/>
          <w:color w:val="000"/>
          <w:sz w:val="28"/>
          <w:szCs w:val="28"/>
        </w:rPr>
        <w:t xml:space="preserve">　　按照公司党委主题教育领导小组办公室关于召开专题组织生活会的通知要求，我对照《党章》、《关于新形势下党内政治生活的若干准则》、《中国共产党纪律处分条例》列出的18个是否以及“十二字”主题教育总要求，主动把自己摆进去、把思想摆进去、把工作摆进去、把作风摆进去，深刻检视了自身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(一)对照党章，在“五个是否”方面存在的问题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经查摆，主要有两个方面的问题表现：一是学习领悟不够。对习近平新时代中国特色社会主义思想的学习在往里走、往心里走、往实里走方面做得还不够，仅仅满足于参加了集中学习教育、满足于做了学习笔记，在学深学透、融会贯通、弄通做实上与上级要求还有很大的差距。二是深度广度不够。对习近平中国特色社会主义思想一知半解、浅尝辄止，没有真正理解其内涵要义，存在横不达边、纵不到底现象。三是精准学习不够。片面认为习近平新时代中国特色社会主义思想需要学的知识很多，难以全面掌握，只要了解其精神实质就行了，未能深刻去思考研究，导致不能很好地做到深学细研、学以致用。</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经查摆，主要有两个方面的问题表现：①先锋模范作用发挥不平衡，过多地关注于急难险重任务，从而忽视在日常工作中的带动作用。②对社会上一些错误言论和政治谣言敏锐性不够，没有做到理直气壮的坚决反对,对此类歪风邪气抵制不彻底。</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经查摆，主要有两个方面的问题表现：①理论学习抓得不紧不实,理想信念方面拧得不够紧,宗旨意识有所弱化。②对于下属的工作,该提醒的时候碍于情面没有及时提醒,总觉得自己发表了不同意见会让别人难堪。</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4.是否严格遵守党的组织制度，严守党的政治纪律和政治规矩方面。经查摆，主要问题表现为：对身边人的违纪违规现象，不能及时指出，予以批评。</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①对基层工作和基层管理存在问题批评较多，实质性措施较少。②深入群众做得不够，与群众不能做到心贴心，手拉手，无形中拉开了与群众的距离，影响了与群众的感情。</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①理想信念不够坚定，有时因为日常工作繁忙放松了对世界观、人生观、价值观这个“总开关”的改造，存在抓思想不如抓工作具体、抓修养不如抓行动直接的主观认识，没有把强化理想信念贯穿到日常工作中，导致理想信念不够坚定等现象。②理论武装不自觉。仅满足于一般性了解，感兴趣的学得多，不感兴趣的学的少。</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2.是否坚定不移贯彻党的基本路线，在大是大非面前站稳政治立场方面：存在工作有时心浮气躁，有时发现问题对同志态度不够冷静，不留情面，给人一种过于生硬的感觉。</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主要存在问题是对党中央的一些决策部署，自己能够做到认真学习、坚决执行，但对班组如何抓好贯彻落实督促指导还不够。</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4.是否严格落实中央八项规定精神，坚决反对“四风”方面：虽然能较好落实中央八项规定精神，但对“四风”隐身变形、花样翻新等问题，分析不多，抵触不够，批评不够。</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面：有时对自己认为正确的事情较为固执，不能很好听取同事的意见和建议，执行民主集中制不够好。</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没有很好履行培养干部的职责，没有及时将一些优秀年轻人士选拔推荐到重要岗位上，一定程度存在影响职工工作积极性的现象。</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方面：①一些时候准备不够充分，标准不高，有完成上级任务的“过关”思想和“走过场”现象存在。每年仅在民主生活会时开展批评和自我批评，没有做到批评和自我批评经常化。②批评与自我批评不到位。在民主生活会或组织生活会上，有时缺乏批评的勇气，顾面子、讲人情。面对别人的缺点和问题，总是以提醒代替批评，缺少了批评的力度，党内政治生活的政治性、原则性、战斗性还有待提升。</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方面：工作中，我能够坚持党性原则，秉公办事。生活中，没有不良嗜好。但是廉洁自律意识还不够严格，认为现在生活条件好了，艰苦奋斗、勤俭节约的意识渐渐弱化。</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1.是否在重大原则问题上同党中央保持一致，自觉执行党组织决定方面。经自查，在重大原则问题上同党中央保持高度一致，能自觉执行党组织决策。</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经自查，本人不存在滥用职权、收受“红包”礼金、公款旅游、转嫁公务接待费用、违规发放津补贴、超职数配备干部等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3.是否存在优亲厚友，为黑恶势力充当“保护伞”，弄虚作假、简单粗暴等损害群众利益等问题方面。本人坚持党性原则，不存在优亲厚友、政商勾结，充当黑恶势力保护伞等问题。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4.是否存在工作不负责任，搞形式主义、官僚主义，干预和插手市场经济活动、司法活动、执纪执法活动等问题方面：经自查，不存在此方面问题。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5.是否存在生活奢靡、贪图享乐、追求低级趣味，违反社会公德、家庭美德等问题方面：经对照反思，本人时刻牢记自身共产党员的身份标签，不存在此方面问题。</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在政治合格方面，能够始终牢固树立“四个意识”，自觉地在思想上政治上行动上同以习近平同志为核心的党中央保持高度一致。但面对新形势新变化，没有持续不断地加强政治理论、思想文化和专业知识等修养，放松了对党性锻炼的要求，直接影响了自己思想的进步。</w:t>
      </w:r>
    </w:p>
    <w:p>
      <w:pPr>
        <w:ind w:left="0" w:right="0" w:firstLine="560"/>
        <w:spacing w:before="450" w:after="450" w:line="312" w:lineRule="auto"/>
      </w:pPr>
      <w:r>
        <w:rPr>
          <w:rFonts w:ascii="宋体" w:hAnsi="宋体" w:eastAsia="宋体" w:cs="宋体"/>
          <w:color w:val="000"/>
          <w:sz w:val="28"/>
          <w:szCs w:val="28"/>
        </w:rPr>
        <w:t xml:space="preserve">　　(二)宗旨意识有所淡化。在工作中，心中不能始终装着群众，淡化了为人民服务的根据宗旨，有时候没有深入实际认真了解职工所想、所急、所怨的是什么，在感情上有所疏远，群众路线贯彻不彻底。</w:t>
      </w:r>
    </w:p>
    <w:p>
      <w:pPr>
        <w:ind w:left="0" w:right="0" w:firstLine="560"/>
        <w:spacing w:before="450" w:after="450" w:line="312" w:lineRule="auto"/>
      </w:pPr>
      <w:r>
        <w:rPr>
          <w:rFonts w:ascii="宋体" w:hAnsi="宋体" w:eastAsia="宋体" w:cs="宋体"/>
          <w:color w:val="000"/>
          <w:sz w:val="28"/>
          <w:szCs w:val="28"/>
        </w:rPr>
        <w:t xml:space="preserve">　　(三)自我约束有所放松。对党章党纪学习不经常，没有强硬的底线意识、红线意识，在执行党纪时，制度的口子有的时候扎得不紧。</w:t>
      </w:r>
    </w:p>
    <w:p>
      <w:pPr>
        <w:ind w:left="0" w:right="0" w:firstLine="560"/>
        <w:spacing w:before="450" w:after="450" w:line="312" w:lineRule="auto"/>
      </w:pPr>
      <w:r>
        <w:rPr>
          <w:rFonts w:ascii="宋体" w:hAnsi="宋体" w:eastAsia="宋体" w:cs="宋体"/>
          <w:color w:val="000"/>
          <w:sz w:val="28"/>
          <w:szCs w:val="28"/>
        </w:rPr>
        <w:t xml:space="preserve">　　(四)传承红色基因的精神不够强。随着工作和生活条件的改善，对艰苦奋斗的要求有所降低，吃苦精神和奋斗精神有所下降，认为社会发展了，物质丰富了，艰苦奋斗意识弱化了，在坚决抵制享乐主义、奢靡之风方面有所放松，存在自我约束不严。这些现象都是党性不强的具体表现 。</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下一步,将坚持问题导向、立行立改，针对查摆出来的问题,逐一制定措施,形成落实清单，认真抓好整改。</w:t>
      </w:r>
    </w:p>
    <w:p>
      <w:pPr>
        <w:ind w:left="0" w:right="0" w:firstLine="560"/>
        <w:spacing w:before="450" w:after="450" w:line="312" w:lineRule="auto"/>
      </w:pPr>
      <w:r>
        <w:rPr>
          <w:rFonts w:ascii="宋体" w:hAnsi="宋体" w:eastAsia="宋体" w:cs="宋体"/>
          <w:color w:val="000"/>
          <w:sz w:val="28"/>
          <w:szCs w:val="28"/>
        </w:rPr>
        <w:t xml:space="preserve">　　(一)不断加强学习。深入学习贯彻习近平新时代中国特色社会主义思想理论体系和党的十九大精神，特别是习近平总书记系列重要讲话精神，做到原原本本学、系统深入学、结合实际学、带着问题学、挤出时间学，以思想自觉引领行动自觉，最终把学习教育成果体现在推动生产工作中。制定学习计划，要充分利用工作外、休假时间进行学习，确保学习工作两不误。通过学习，切实解决在理想信念模糊的问题、政治意识淡化的问题、宗旨观念淡薄的问题。</w:t>
      </w:r>
    </w:p>
    <w:p>
      <w:pPr>
        <w:ind w:left="0" w:right="0" w:firstLine="560"/>
        <w:spacing w:before="450" w:after="450" w:line="312" w:lineRule="auto"/>
      </w:pPr>
      <w:r>
        <w:rPr>
          <w:rFonts w:ascii="宋体" w:hAnsi="宋体" w:eastAsia="宋体" w:cs="宋体"/>
          <w:color w:val="000"/>
          <w:sz w:val="28"/>
          <w:szCs w:val="28"/>
        </w:rPr>
        <w:t xml:space="preserve">　　(二)严格要求自己。加强与群众之间的交流谈心，注重从平时查找缺点，于细微处发现问题，在谈笑间解决问题，努力营造团结进取的良好氛围。牢固树立“群众事无小事”的服务观念，深入群众，主动帮他们解决一些生活上，工作的 “小事”、“难事”。</w:t>
      </w:r>
    </w:p>
    <w:p>
      <w:pPr>
        <w:ind w:left="0" w:right="0" w:firstLine="560"/>
        <w:spacing w:before="450" w:after="450" w:line="312" w:lineRule="auto"/>
      </w:pPr>
      <w:r>
        <w:rPr>
          <w:rFonts w:ascii="宋体" w:hAnsi="宋体" w:eastAsia="宋体" w:cs="宋体"/>
          <w:color w:val="000"/>
          <w:sz w:val="28"/>
          <w:szCs w:val="28"/>
        </w:rPr>
        <w:t xml:space="preserve">　　(三)始终严于律己，要把党章党纪挺在前面，不碰党纪高压线，不破道德底线，带头讲党性，守党纪，讲规矩。处理好公和私、义和利、是和非、正和邪、苦和乐的关系，锤炼品格修养，在营造风清气正的政治生态，和职工群众安居乐业的工作生活环境上，走在前头，多下功夫，作出表率。</w:t>
      </w:r>
    </w:p>
    <w:p>
      <w:pPr>
        <w:ind w:left="0" w:right="0" w:firstLine="560"/>
        <w:spacing w:before="450" w:after="450" w:line="312" w:lineRule="auto"/>
      </w:pPr>
      <w:r>
        <w:rPr>
          <w:rFonts w:ascii="宋体" w:hAnsi="宋体" w:eastAsia="宋体" w:cs="宋体"/>
          <w:color w:val="000"/>
          <w:sz w:val="28"/>
          <w:szCs w:val="28"/>
        </w:rPr>
        <w:t xml:space="preserve">　　(四)发扬艰苦奋斗精神。时刻牢记自己共产党员的身份，带头坚持和发扬时代需要的艰苦奋斗的延安精神，真正把延安精神存之于心、践之于行。发扬共产党人光明磊落、坦荡无私的光辉品格。</w:t>
      </w:r>
    </w:p>
    <w:p>
      <w:pPr>
        <w:ind w:left="0" w:right="0" w:firstLine="560"/>
        <w:spacing w:before="450" w:after="450" w:line="312" w:lineRule="auto"/>
      </w:pPr>
      <w:r>
        <w:rPr>
          <w:rFonts w:ascii="黑体" w:hAnsi="黑体" w:eastAsia="黑体" w:cs="黑体"/>
          <w:color w:val="000000"/>
          <w:sz w:val="34"/>
          <w:szCs w:val="34"/>
          <w:b w:val="1"/>
          <w:bCs w:val="1"/>
        </w:rPr>
        <w:t xml:space="preserve">　　18个是否对照检查材料教师</w:t>
      </w:r>
    </w:p>
    <w:p>
      <w:pPr>
        <w:ind w:left="0" w:right="0" w:firstLine="560"/>
        <w:spacing w:before="450" w:after="450" w:line="312" w:lineRule="auto"/>
      </w:pPr>
      <w:r>
        <w:rPr>
          <w:rFonts w:ascii="宋体" w:hAnsi="宋体" w:eastAsia="宋体" w:cs="宋体"/>
          <w:color w:val="000"/>
          <w:sz w:val="28"/>
          <w:szCs w:val="28"/>
        </w:rPr>
        <w:t xml:space="preserve">　　各位领导、党员同志们大家好</w:t>
      </w:r>
    </w:p>
    <w:p>
      <w:pPr>
        <w:ind w:left="0" w:right="0" w:firstLine="560"/>
        <w:spacing w:before="450" w:after="450" w:line="312" w:lineRule="auto"/>
      </w:pPr>
      <w:r>
        <w:rPr>
          <w:rFonts w:ascii="宋体" w:hAnsi="宋体" w:eastAsia="宋体" w:cs="宋体"/>
          <w:color w:val="000"/>
          <w:sz w:val="28"/>
          <w:szCs w:val="28"/>
        </w:rPr>
        <w:t xml:space="preserve">　　按照化工集团党委组织部《关于在“不忘初心、牢记使命”主题教育专题组织生活会的通知》要求，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对此，有不足之处，请各位领导及党员给予批评指正。</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本人能够认真贯彻公司的各项决策部署，不打折扣，不搞变通，基本做到落实到位。但仍存在以下不足：一是贯彻执行不够坚决有力。全局意识和战略眼光有所欠缺，考虑本地利益多、全局考虑问题少，贯彻决策部署有时态度不够坚决，措施不够有力。比如，对于集团公司安排的为新疆公司寻找谋求更多的合作及机遇中，初始阶段考虑到管理、维稳等因素，推进松懈不给力。二是规章制度落实不够严格到位。对有关规章制度，执行不够严格，落实不够到位。比如，有时遇到紧急事情，只以口头、电话等形式打个招呼，然后才报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任新疆办事处副主任以来，能与领导、同志们团结共事，兢兢业业，保持了较好的精神状态，较好地完成了上级组织交给的各项工作任务。但严格按照党员干部的标准和要求来衡量，感到还有三个方面问题比较突出：一是学习不够刻苦。学习的自觉性还不十分强，忙于事务性工作多，静下心来学习理论、思考问题少，学习也不够系统，多是碎片化的学习，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三是提高素质能力的紧迫感不够强。坦白讲，自己对提高自身能力素质是有危机感的，也下过一些功夫，日常工作也注意从书本、从他人和其他党员干部、工作实践中汲取营养，增长才干。但因为恒心毅力不够，深钻细研、解剖麻雀劲头时冷时热，导致素质能力与新时代新形势不相适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本人能够认真落实六项基本条件，但是严格对比下感到还有几个问题比较突出。一是集团公司要求落实不够。满足于不暴露问题、不出大问题，对于公司及当地政府的要求，经常是只要检查整改中未提及的事项暂时搁置，没有养成良好的自查自纠的习惯。二是存在急功近利思想。在工作中出成绩、出亮点的愿望比较迫切，与“功成不必在我”的精神境界和“功成必定有我”的历史担当还存在差距。</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执行政治纪律不严。在大的原则方面，自己一贯要求很严，但在一些具体工作方面要求有所放松。例如，在自我管理上出现松懈，对自己要求不严，工作劲头不足，有安于现状的思想，存在使命感、紧迫感不强的问题。</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主动协调、主动服务的意识不够。主要表现在：工作中习惯于按领导批示办事，被动接受服务的多，主动服务的意识不强。比如设备损坏等问题，只是将已经损坏的设备情况汇报及维修方案汇报给领导，没有主动对设备进行定期的检查，没有做好主动服务。</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 是否坚定理想信念，坚定马克思主义信仰和社会主义信念方面：一是政治理论学习不够系统。随着时间的推移，工作千头万绪，学习的时间越来越少，尤其政治理论学习存在有急用才学、逼着才学、安排了才学的问题，学习自觉性和主动性不够，有以干代学的现象。没有耐心地读经典理论著作，对理论学习浅尝辄止，研究不深入、不全面，没有形成指导实践的理论思维，学习效果不佳。二是政治敏锐性不强。在平时工作和生活中，对一些敏感问题和不当言论，缺乏必要的警惕性和鉴别力。如在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我在执行上级领导决策部署的态度是坚决的，行动是主动的，能够如实报告个人有关事项，能够坚决落实上级领导的各项决策部署，但在实际执行过程中，也还存在一些问题：日常工作和生活中，认为只要按照党章要求，按照上级组织的安排部署，做好自己的工作就够了，对党章和条例、准则学习不够，理解不深不透，形成了只要自己不违反就行了，对身边的与己无关的现象有事不关己、高高挂起的现象。</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认真学习贯彻习近平总书记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时时处处严以律己，坚决抵制形式主义、官僚主义等各种不良风气。但仍存在以下不足：谋划工作还不够科学。在围绕上级政策、实际谋划工作上，有时有机械化倾向，工作目标和措施不够务实，创新力度还有待加强。比如，在维稳、环保管理、物的安全方面关注度高、投入的精力多，但对生产人员、设备管理及企业宣传的关注度不够，没有很好的做到统筹推进、协调管理。</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面：本人认真执行集体领导和个人分工负责相结合的工作制度。经深入查找，发现的问题主要有：在维护集体领导方面，有时更多关心自己的工作，从整体和全局高度思考问题不够。</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片面认为自己没有管理干部人事工作，领导怎么定都行，存在多栽花、少栽刺的想法，没有严格按照党的选人用人标准来提出意见和建议。</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方面：一是对自己要求不严。有时对上级精神领会不到位、思考不全面，满足工作过得去，至于工作是否高标准、高质量地完成，则缺乏紧抓不放、一抓到底的狠劲;对一些软性工作有时存在应付以求过关的想法，影响了工作效果。二是对全局的考虑不周到。工作中有时会局限于领导布置什么干什么，没有把自己放在全局的角度去考虑，深入思考少，好的建议也不多，总认为做好自己分内的工作就行，在完成工作中缺乏逢山开路、过河架桥的勇气和意志，不能从尽善尽美、时时处处争一流的标准上去把握，主观上有不想得罪人、怕得罪人的心理。</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方面：能够坚决贯彻落实中央八项规定和《实施细则》精神，严格执行《条例》和《准则》。认真对照后我能够做到时刻自警、自醒，管好自己的心不贪不占，管牢自己的手不拿不要，管住自己的腿不跑不送，才能永葆共产党人政治本色，无愧于党，无愧于人民，无愧于自己。</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　　2.是否存在滥用职权、以权谋私等问题方面：一是个人在能够严格执行规定。二是对自己的家属从严要求，从严管理，未发生违纪违规行为。三是没有收到个人事项的问题，也没有受到组织约谈函询。</w:t>
      </w:r>
    </w:p>
    <w:p>
      <w:pPr>
        <w:ind w:left="0" w:right="0" w:firstLine="560"/>
        <w:spacing w:before="450" w:after="450" w:line="312" w:lineRule="auto"/>
      </w:pPr>
      <w:r>
        <w:rPr>
          <w:rFonts w:ascii="宋体" w:hAnsi="宋体" w:eastAsia="宋体" w:cs="宋体"/>
          <w:color w:val="000"/>
          <w:sz w:val="28"/>
          <w:szCs w:val="28"/>
        </w:rPr>
        <w:t xml:space="preserve">　　3.是否存在优亲厚友问题方面：我全面认真梳理了亲友关系，没有发现有亲友在同一个集团公司工作，不存在优亲厚友等问题。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4.是否存在工作不负责任，搞形式主义、官僚主义，等问题方面：是咬紧盯死的劲头不足。抓落实有时前紧后松。对工作任务开始部署安排得非常严格，但过后没有采取有效的推进措施，最终在落实上打了折扣。</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方面：经对照检视，本人生活作风良好，始终秉承积极向上的生活态度，始终保持积极健康的业余爱好，生活习惯良好有序，无不良嗜好。注意节俭，吃穿有节，消费有度，不奢靡，不消沉，不堕落。</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深入剖析反思自己产生问题的根本原因，虽然有一定的客观原因，但主要是主观原因造成的，具体表现在以下四个方面:</w:t>
      </w:r>
    </w:p>
    <w:p>
      <w:pPr>
        <w:ind w:left="0" w:right="0" w:firstLine="560"/>
        <w:spacing w:before="450" w:after="450" w:line="312" w:lineRule="auto"/>
      </w:pPr>
      <w:r>
        <w:rPr>
          <w:rFonts w:ascii="宋体" w:hAnsi="宋体" w:eastAsia="宋体" w:cs="宋体"/>
          <w:color w:val="000"/>
          <w:sz w:val="28"/>
          <w:szCs w:val="28"/>
        </w:rPr>
        <w:t xml:space="preserve">　　1、思想解放程度不够，思想僵化保守。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近平新时代中国特色社会主义思想，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因循守旧。没有主动挤出时间来开展自学,系统的学习创先争优理论。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封闭狭隘。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随遇而安、慵懒散漫。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认真学习领会习近平总书记在庆祝改革开放40周年大会上的重要讲话和视察山西重要讲话精神;学习掌握《中国共产党纪律处分条例》《中国共产党支部工作条例(试行)》;学习集团公司2024年“三会”精神;学习贯彻党委书记程彦斌在化工集团庆祝中国共产党成立98周年暨表彰大会上的讲话增强自身改革意识，破除僵化保守;认真学习翟红董事长在庆祝中国共产党成立98周年暨“两优一先”表彰大会上的讲话。</w:t>
      </w:r>
    </w:p>
    <w:p>
      <w:pPr>
        <w:ind w:left="0" w:right="0" w:firstLine="560"/>
        <w:spacing w:before="450" w:after="450" w:line="312" w:lineRule="auto"/>
      </w:pPr>
      <w:r>
        <w:rPr>
          <w:rFonts w:ascii="宋体" w:hAnsi="宋体" w:eastAsia="宋体" w:cs="宋体"/>
          <w:color w:val="000"/>
          <w:sz w:val="28"/>
          <w:szCs w:val="28"/>
        </w:rPr>
        <w:t xml:space="preserve">　　2、多开展谈心谈话。诚恳听取支部领导和群众的意见建议，对领导及群众突出的问题、建议积极进行整改、采纳。要主动及时将自己的工作生活情况、思想状况和心理状态向领导进行汇报。将自己对工作生活中的一些想法建议及时向支部提交。并积极开展与群众的谈心谈话，关心同事的思想动态，引导他们积极向党组织靠拢。加强自身的创新能力，增强自身的创新精神，破除因循守旧观念。</w:t>
      </w:r>
    </w:p>
    <w:p>
      <w:pPr>
        <w:ind w:left="0" w:right="0" w:firstLine="560"/>
        <w:spacing w:before="450" w:after="450" w:line="312" w:lineRule="auto"/>
      </w:pPr>
      <w:r>
        <w:rPr>
          <w:rFonts w:ascii="宋体" w:hAnsi="宋体" w:eastAsia="宋体" w:cs="宋体"/>
          <w:color w:val="000"/>
          <w:sz w:val="28"/>
          <w:szCs w:val="28"/>
        </w:rPr>
        <w:t xml:space="preserve">　　3、认真查摆突出问题。我要积极的落实党组织的部署，积极参加各种党建活动，认真学习贯彻习近平新时代中国特色社会主义思想，树牢“四个意识”、坚定“四个自信”、坚决做到“两个维护”和履职践诺、担当作为、真抓实干、遵规守纪等，在生活、工作中对标优秀党员，认真的在自身的行为、思想上查找差距和不足，努力弥补差距，改正不足，积极向优秀党员靠拢。提高自身工作标杆，按照一流标准要求自己，破除封闭狭隘、随遇而安的思想壁垒。</w:t>
      </w:r>
    </w:p>
    <w:p>
      <w:pPr>
        <w:ind w:left="0" w:right="0" w:firstLine="560"/>
        <w:spacing w:before="450" w:after="450" w:line="312" w:lineRule="auto"/>
      </w:pPr>
      <w:r>
        <w:rPr>
          <w:rFonts w:ascii="宋体" w:hAnsi="宋体" w:eastAsia="宋体" w:cs="宋体"/>
          <w:color w:val="000"/>
          <w:sz w:val="28"/>
          <w:szCs w:val="28"/>
        </w:rPr>
        <w:t xml:space="preserve">　　4、言出必行。根据查摆出的问题和党员群众的意见建议，我作出承诺。首先就是要用党章党规严格要求自己，不学习不规范自己的言行必将会被淘汰;其次要实事求是，真抓实干;最后就是要勇于担当，不管是在思想上还是行动上都要把公司的利益放在第一位。作为党员就要言出必行，要经得住时间的考验!扎实自身的作风，以过硬的作风彰显党员的担当，破除慵懒散漫的思想行为。</w:t>
      </w:r>
    </w:p>
    <w:p>
      <w:pPr>
        <w:ind w:left="0" w:right="0" w:firstLine="560"/>
        <w:spacing w:before="450" w:after="450" w:line="312" w:lineRule="auto"/>
      </w:pPr>
      <w:r>
        <w:rPr>
          <w:rFonts w:ascii="宋体" w:hAnsi="宋体" w:eastAsia="宋体" w:cs="宋体"/>
          <w:color w:val="000"/>
          <w:sz w:val="28"/>
          <w:szCs w:val="28"/>
        </w:rPr>
        <w:t xml:space="preserve">　　以上对照检查，可能还不全面、不彻底，原因找的不一定准确，措施也可能还不到位。在后面的批评发言中，请大家放心对我提出批评，我一定虚心接受大家的意见和建议，在今后的工作中认真整改补课，努力修身正己，全面提升素质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2025-07-09T08:17:38+08:00</dcterms:created>
  <dcterms:modified xsi:type="dcterms:W3CDTF">2025-07-09T08:17:38+08:00</dcterms:modified>
</cp:coreProperties>
</file>

<file path=docProps/custom.xml><?xml version="1.0" encoding="utf-8"?>
<Properties xmlns="http://schemas.openxmlformats.org/officeDocument/2006/custom-properties" xmlns:vt="http://schemas.openxmlformats.org/officeDocument/2006/docPropsVTypes"/>
</file>