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不忘初心牢记使命宗旨意识方面存在的问题</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“不忘初心、牢记使命”主题教育从2024年6月开始,以县处级以上领导干部为重点,在全党自上而下分两批开展。本站为大家整理的相关的不忘初心牢记使命宗旨意识方面存在的问题，供大家参考选择。　　不忘初心牢记使命宗旨意识方面存在的问题　　按照公司主...</w:t>
      </w:r>
    </w:p>
    <w:p>
      <w:pPr>
        <w:ind w:left="0" w:right="0" w:firstLine="560"/>
        <w:spacing w:before="450" w:after="450" w:line="312" w:lineRule="auto"/>
      </w:pPr>
      <w:r>
        <w:rPr>
          <w:rFonts w:ascii="宋体" w:hAnsi="宋体" w:eastAsia="宋体" w:cs="宋体"/>
          <w:color w:val="000"/>
          <w:sz w:val="28"/>
          <w:szCs w:val="28"/>
        </w:rPr>
        <w:t xml:space="preserve">“不忘初心、牢记使命”主题教育从2024年6月开始,以县处级以上领导干部为重点,在全党自上而下分两批开展。本站为大家整理的相关的不忘初心牢记使命宗旨意识方面存在的问题，供大家参考选择。[_TAG_h3]　　不忘初心牢记使命宗旨意识方面存在的问题</w:t>
      </w:r>
    </w:p>
    <w:p>
      <w:pPr>
        <w:ind w:left="0" w:right="0" w:firstLine="560"/>
        <w:spacing w:before="450" w:after="450" w:line="312" w:lineRule="auto"/>
      </w:pPr>
      <w:r>
        <w:rPr>
          <w:rFonts w:ascii="宋体" w:hAnsi="宋体" w:eastAsia="宋体" w:cs="宋体"/>
          <w:color w:val="000"/>
          <w:sz w:val="28"/>
          <w:szCs w:val="28"/>
        </w:rPr>
        <w:t xml:space="preserve">　　按照公司主题教育活动的统一安排部署，自己紧扣守初心、担使命，找差距、抓落实总要求，认真对照党章、《关于新形式下党内政治生活的若干准则》《中国共产党纪律处分条例》，结合自身思想、生活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党章》、《廉洁自律准则》和《纪律处分条例》思想上有了新的收获，对党员干部怎样保持良好心态，特别是用党章自我约束与监督方面有了新的认识。当前在全党深入贯彻中央《八项规定》努力践行“三严三实”行动的总体形势下，加强对党员学习《党章》、《廉洁自律准则》和《纪律处分条例》尤为重要，只有通过全面地学习和了解《党章》、《廉洁自律准则》和《纪律处分条例》要旨，打牢思想政治基础，筑严思想政治防线，才能牢固树立马克思列宁主义的世界观、人生观和价值观，牢固树立正确的权力观、地位观和利益观，并努力为全面开创“大产业”建设新局面而奋斗。</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按照“对照党章党规找差距”要求对照的3个方面18个问题，我坚持把自己摆进去、把职责摆进去、把工作摆进去，深入开展检视自查，查找出了以下突出问题：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党章，能积极向党组织靠拢，认真学习党的理论、路线、方略，认真履行党员义务，践行入党誓言，严格遵守党的组织制度，严守党的政治纪律和政治规矩。对照党的初心和使命，结合自身实际发现，有时候个人把理论学习当作软指标，与实际工作结合不够紧密，存在重实践轻理论倾向，对习近平新时代中国特色社会主义思想和党的十九大精神等缺乏系统学习和全面把握，以后的工作生活中要学有所得，学以致用。</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查摆出的问题是：理论学习不够系统全面，学得不深，对坚持党的性质宗旨的理解还不够透彻，对学习的重要性认识不足，缺乏学习新理论、新知识的强烈愿望，常把学习当作软任务，在党性分析活动中考虑不多、把握不细、对照不深，不能用一些新的理论知识更好的指导实际工作，存在抓生产、要产值和利润的思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的问题是：创新意识和大局意识有待加强，面对设备统管新机遇、遇到新问题缺乏创新意识，存在片面追求中心利益的现象，大局意识不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查摆出的问题是：一是敬业奉献精神不强，担当作为不够，应对设备统管新局势新任务新挑战措施不丰富，对如何围绕中心工作，充分发挥“管理+服务”、以服务促管理的作用思考不深、站位不高，“大产业”建设担当不够。二是有时存在“重部署、轻落实，重形式、轻实效”的现象，对公司安排的一些重点工作往往重决策、布置任务，不重视具体指导和协调。</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查摆出的问题是：对中心班子成员监督不到位，对党员干部纪律规矩教育不够，对中心可能涉及党风廉政工作的班子成员谈心谈话、教育警示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查摆出的问题是：一是密切联系群众方面做得不够，日常工作中自己与普通员工交流不深，关心不够，没有解决好职称评审、工资待遇等问题，存在同岗不同酬现象，影响职工工作积极性;二是工作深入实际现场指导不够，深入生产现场少，对现场情况了解不够，导致对于存在的问题不能及时发现和解决。</w:t>
      </w:r>
    </w:p>
    <w:p>
      <w:pPr>
        <w:ind w:left="0" w:right="0" w:firstLine="560"/>
        <w:spacing w:before="450" w:after="450" w:line="312" w:lineRule="auto"/>
      </w:pPr>
      <w:r>
        <w:rPr>
          <w:rFonts w:ascii="宋体" w:hAnsi="宋体" w:eastAsia="宋体" w:cs="宋体"/>
          <w:color w:val="000"/>
          <w:sz w:val="28"/>
          <w:szCs w:val="28"/>
        </w:rPr>
        <w:t xml:space="preserve">　　(二)在对照准则方面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准则，坚定马克思主义信仰和社会主义信念，坚定不移贯彻党的基本路线，在大是大非面前站稳政治立场;坚决维护以习近平同志为核心的党中央权威和集中统一领导，牢固树立“四个意识”，增强“四个自信”。通过反思，对马克思主义理想信念的精神实质和科学内涵领悟不深，没有真正做到深学、细照、笃行。</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查摆出的问题是：对习近平总书记系列重要论述的学习和领悟还比较薄弱，需进一步加强党的理论知识、习近平新时代中国特色社会主义思想的学习，通过学习新知识，提高政治站位，为集团公司设立“陕北区域设备调剂中心”提供产业方案。</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查摆出的问题是：对新时期党面临的“四大危险”(精神懈怠的危险、能力不足的危险、脱离群众的危险、消极腐败的危险)、“四大考验”(执政考验、改革开放考验、市场经济考验、外部环境考验)的认识不深，缺乏高度的警惕性和斗争性。</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经查摆，工作中能够严格执行重大问题请示报告制度，没有这方面的问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的问题是：纪检工作日常检查督导不够，在抓纪律、抓作风方面，有时还拉不下脸，在正风肃纪上用力不够，存在办公用品、日常消耗材料领用审核把关不严而造成浪费现象等。</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经查摆，工作中能够坚持民主集中制原则，执行“三重一大”事项决策制度，没有这方面的问题。</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6、是否坚持坚持正确选人用人导向，坚持好干部标准，自觉防范和纠正用人上的不正之风和种种偏向。经查摆，能坚持正确选人用人导向，没有这方面的问题。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查摆出的问题是：批评与自我批评还不够彻底。批评层面，在组织生活中，有时怕伤中心班子成员之间和气，存在留情面或不彻底的情况，相互之间出汗不够。自我批评层面，存在怕丢面子的思想，检视问题不够深入。</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查摆出的问题是：中心党风廉政建设工作开展形式单一，对廉政提醒、警示教育等活动组织较少，工作开展中创新少，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　　(三)在对照条例方面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条例，在重大原则问题上同党中央保持一致，自觉执行党组织决定，不存在生活奢靡、追求低级趣味等问题。工作推进的韧劲不足有时存在浮躁、急躁现象，尤其在陕北矿业公司设备统管方面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4、是否存在工作不负责任，搞形式主义、官僚主义等问题。查摆出的问题是：深入现场深入职工不够，对待难解决的问题有回避思想，对待不良现象当老好人，对部门之间界定不清的工作有推诿现象等。</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查摆出的问题是：面对陕北矿业公司设备统管新机遇、新挑战，艰苦奋斗、开拓创新的精神不足，有畏难情绪，主动出击意识不强，存在等靠要思想。</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宗旨意识有所淡化，对习近平新时代中国特色社会主义思想的认识还缺乏宏大的理论视野和高度的政治自觉。面对新形势新变化，缺少更加坚定的理论自信，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 政治理论水平不够高，虽然参加了公司和中心举办的一系列讲座、培训和学习班，但是对政治理论的学习还是停留在掌握知识层面，习惯于依靠经验推动工作，对不断更新的专业知识关注学习不够。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　　(三)政治敏锐性和政治鉴别力不够，对管党治党的规律认识不够深刻，认为全面从严治党已经取得了重大成果，低估了“四风”问题的顽固性、反复性。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面对设备统管新形势、新挑战，执着不够，担当精神弱化，缺乏攻坚克难的敬业精神，工作抓实、抓细、抓具体，“一竿子插到底”的实干精神还不够强，工作主动性、“钉钉子精神”和创造性不足。</w:t>
      </w:r>
    </w:p>
    <w:p>
      <w:pPr>
        <w:ind w:left="0" w:right="0" w:firstLine="560"/>
        <w:spacing w:before="450" w:after="450" w:line="312" w:lineRule="auto"/>
      </w:pPr>
      <w:r>
        <w:rPr>
          <w:rFonts w:ascii="宋体" w:hAnsi="宋体" w:eastAsia="宋体" w:cs="宋体"/>
          <w:color w:val="000"/>
          <w:sz w:val="28"/>
          <w:szCs w:val="28"/>
        </w:rPr>
        <w:t xml:space="preserve">　　(五)落实党风廉政建设的“两个责任”意识还不够强。对落实中央八项规定精神的长期性、艰巨性认识需要加强，日常工作中监督指导的力度还不够大;对中心班子成员履职尽责不到位的问题，批评教育多、追究问责较少。</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不忘初心牢记使命宗旨意识方面存在的问题</w:t>
      </w:r>
    </w:p>
    <w:p>
      <w:pPr>
        <w:ind w:left="0" w:right="0" w:firstLine="560"/>
        <w:spacing w:before="450" w:after="450" w:line="312" w:lineRule="auto"/>
      </w:pPr>
      <w:r>
        <w:rPr>
          <w:rFonts w:ascii="宋体" w:hAnsi="宋体" w:eastAsia="宋体" w:cs="宋体"/>
          <w:color w:val="000"/>
          <w:sz w:val="28"/>
          <w:szCs w:val="28"/>
        </w:rPr>
        <w:t xml:space="preserve">　　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　　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　　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不忘初心牢记使命宗旨意识方面存在的问题</w:t>
      </w:r>
    </w:p>
    <w:p>
      <w:pPr>
        <w:ind w:left="0" w:right="0" w:firstLine="560"/>
        <w:spacing w:before="450" w:after="450" w:line="312" w:lineRule="auto"/>
      </w:pPr>
      <w:r>
        <w:rPr>
          <w:rFonts w:ascii="宋体" w:hAnsi="宋体" w:eastAsia="宋体" w:cs="宋体"/>
          <w:color w:val="000"/>
          <w:sz w:val="28"/>
          <w:szCs w:val="28"/>
        </w:rPr>
        <w:t xml:space="preserve">　　习总书记曾说过“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空谈误国，实干兴邦。牢记有为使命，更需要干部筑牢信仰之根、补足精神之钙、铸就党性之魂，用苦干硬干加巧干为“桥”，到“有为”的彼岸。</w:t>
      </w:r>
    </w:p>
    <w:p>
      <w:pPr>
        <w:ind w:left="0" w:right="0" w:firstLine="560"/>
        <w:spacing w:before="450" w:after="450" w:line="312" w:lineRule="auto"/>
      </w:pPr>
      <w:r>
        <w:rPr>
          <w:rFonts w:ascii="宋体" w:hAnsi="宋体" w:eastAsia="宋体" w:cs="宋体"/>
          <w:color w:val="000"/>
          <w:sz w:val="28"/>
          <w:szCs w:val="28"/>
        </w:rPr>
        <w:t xml:space="preserve">　　不忘初心，牢记使命要求党员干部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不忘初心，牢记使命要求党员干部勇于进取，人世间的美好梦想，在没有变成现实之前也只是梦想，而梦想的实现只有通过积极进取才能实现;生命里的一切辉煌，只有通过奋发有为才能铸就。共产党员就应该应时而动、顺势而为，奋发图强、不忘初心方能筑梦圆梦，主动进取、牢记使命才能为国为民。</w:t>
      </w:r>
    </w:p>
    <w:p>
      <w:pPr>
        <w:ind w:left="0" w:right="0" w:firstLine="560"/>
        <w:spacing w:before="450" w:after="450" w:line="312" w:lineRule="auto"/>
      </w:pPr>
      <w:r>
        <w:rPr>
          <w:rFonts w:ascii="宋体" w:hAnsi="宋体" w:eastAsia="宋体" w:cs="宋体"/>
          <w:color w:val="000"/>
          <w:sz w:val="28"/>
          <w:szCs w:val="28"/>
        </w:rPr>
        <w:t xml:space="preserve">　　不忘初心，牢记使命要求党员干部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当下，作为一名共产党员，我们生活在中国共产党领导下的一个幸福安定的环境里，我们大多数共产党员不需要上战场，不需要与敌人正面作斗争。但是新时期有新形势、新任务和新目标，我们仍然要代代传承共产党人的优良传统和美德，坚定理想信念，肩负起时代赋予的责任和使命，努力工作，守护好老一辈革命家用生命打下的江山，把我们的祖国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2025-07-10T09:13:56+08:00</dcterms:created>
  <dcterms:modified xsi:type="dcterms:W3CDTF">2025-07-10T09:13:56+08:00</dcterms:modified>
</cp:coreProperties>
</file>

<file path=docProps/custom.xml><?xml version="1.0" encoding="utf-8"?>
<Properties xmlns="http://schemas.openxmlformats.org/officeDocument/2006/custom-properties" xmlns:vt="http://schemas.openxmlformats.org/officeDocument/2006/docPropsVTypes"/>
</file>