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对照党员干部6项基本条件找差距</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按照有关要求，我局党组对照政治纪律、组织纪律、廉洁纪律、群众纪律、工作纪律和生活纪律六个方面认真开展了自查，本站今天为大家精心准备了对照党员干部六项基本条件找差距，希望对大家有所帮助!　　对照党员干部六项基本条件找差距　　近年来，在省局...</w:t>
      </w:r>
    </w:p>
    <w:p>
      <w:pPr>
        <w:ind w:left="0" w:right="0" w:firstLine="560"/>
        <w:spacing w:before="450" w:after="450" w:line="312" w:lineRule="auto"/>
      </w:pPr>
      <w:r>
        <w:rPr>
          <w:rFonts w:ascii="宋体" w:hAnsi="宋体" w:eastAsia="宋体" w:cs="宋体"/>
          <w:color w:val="000"/>
          <w:sz w:val="28"/>
          <w:szCs w:val="28"/>
        </w:rPr>
        <w:t xml:space="preserve">　　按照有关要求，我局党组对照政治纪律、组织纪律、廉洁纪律、群众纪律、工作纪律和生活纪律六个方面认真开展了自查，本站今天为大家精心准备了对照党员干部六项基本条件找差距，希望对大家有所帮助!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对照党员干部六项基本条件找差距</w:t>
      </w:r>
    </w:p>
    <w:p>
      <w:pPr>
        <w:ind w:left="0" w:right="0" w:firstLine="560"/>
        <w:spacing w:before="450" w:after="450" w:line="312" w:lineRule="auto"/>
      </w:pPr>
      <w:r>
        <w:rPr>
          <w:rFonts w:ascii="宋体" w:hAnsi="宋体" w:eastAsia="宋体" w:cs="宋体"/>
          <w:color w:val="000"/>
          <w:sz w:val="28"/>
          <w:szCs w:val="28"/>
        </w:rPr>
        <w:t xml:space="preserve">　　近年来，在省局和市委、市政府的正确的领导和指导下，我局党组认真学习贯彻党的十九大精神，加强党的建设和落实党的路线方针政策，全面履行从严治党责任，执行党的纪律，落实中央八项规定精神，强化监督执纪问责，深入推进干部作风建设，以“转观念、调方式、抓落实、促履职”为抓手，带领系统广大干部职工全面履行工商职能，推进商事制度改革，创新事中事后监管，营造了良好的营商环境。按照有关要求，我局党组对照政治纪律、组织纪律、廉洁纪律、群众纪律、工作纪律和生活纪律六个方面认真开展了自查，现将我局党组执行六项纪律情况自查如下:</w:t>
      </w:r>
    </w:p>
    <w:p>
      <w:pPr>
        <w:ind w:left="0" w:right="0" w:firstLine="560"/>
        <w:spacing w:before="450" w:after="450" w:line="312" w:lineRule="auto"/>
      </w:pPr>
      <w:r>
        <w:rPr>
          <w:rFonts w:ascii="宋体" w:hAnsi="宋体" w:eastAsia="宋体" w:cs="宋体"/>
          <w:color w:val="000"/>
          <w:sz w:val="28"/>
          <w:szCs w:val="28"/>
        </w:rPr>
        <w:t xml:space="preserve">　　一、对照六项纪律的执行情况：</w:t>
      </w:r>
    </w:p>
    <w:p>
      <w:pPr>
        <w:ind w:left="0" w:right="0" w:firstLine="560"/>
        <w:spacing w:before="450" w:after="450" w:line="312" w:lineRule="auto"/>
      </w:pPr>
      <w:r>
        <w:rPr>
          <w:rFonts w:ascii="宋体" w:hAnsi="宋体" w:eastAsia="宋体" w:cs="宋体"/>
          <w:color w:val="000"/>
          <w:sz w:val="28"/>
          <w:szCs w:val="28"/>
        </w:rPr>
        <w:t xml:space="preserve">　　(一)加强政治理论学习，坚定理想信念。深入学习习近平总书记系列重要讲话，坚持读原著、学原文、悟原理，学习党中央治国理政新理念新思想新战略，学思践悟、融会贯通，以理论上的清醒确保政治上的坚定，增强政治觉悟。党的十九大召开后，局党组第一时间通过集中观看、党组会、专题宣讲会、分片宣讲等形式进行学习传达，把全系统的党员干部的思想和行动统一到十九大精神上来。党组成员除参加各级举办的十九大宣讲培训班外，还分别到管片的 为党员干部进行宣讲，将十九大精神传达到基层第一线。坚持党组中心组学习制度，每月举办一次党组中心组集中学习，学习时间半天以上。举办集中宣讲活动，加强了对中国特色社会主义理论体系的掌握，进一步坚定了道路自信、理论自信，制度自信。自觉在思想、政治、行动上与以习近平同志为总书记的党中央保持高度一致，坚持维护习近平总书记党中央的核心、全党的核心地位，坚决维护党中央权威和集中统一领导。认真贯彻中央、省委、市委的重大决策部署，结合工作实际，认真制定文件方案。完善和落实民主集中制各项制度，自觉维护党的团结统一。强化“四个意识”，树立“四个自信”，严格遵守党的政治纪律和政治规矩。严格党内政治生活，领导班子是干部队伍的排头兵，局党组狠抓所属单位的班子建设，班子成员带头讲政治，以大局为重，服从党组会议决定，执行党组会议决策。注重提高政治能力，牢固树立政治理想，正确把握政治方向，坚定站稳政治立场，自觉在大局下行动，心系大局、服务大局、服从大局。</w:t>
      </w:r>
    </w:p>
    <w:p>
      <w:pPr>
        <w:ind w:left="0" w:right="0" w:firstLine="560"/>
        <w:spacing w:before="450" w:after="450" w:line="312" w:lineRule="auto"/>
      </w:pPr>
      <w:r>
        <w:rPr>
          <w:rFonts w:ascii="宋体" w:hAnsi="宋体" w:eastAsia="宋体" w:cs="宋体"/>
          <w:color w:val="000"/>
          <w:sz w:val="28"/>
          <w:szCs w:val="28"/>
        </w:rPr>
        <w:t xml:space="preserve">　　(二)加强党的思想建设，开展宣传学习教育活动。在 扎实开展学习贯彻习近平新时代中国特色社会主义思想的活动，把学习宣传贯彻党的十九大精神作为首要政治任务，深入学习领会习近平新时代中国特色社会主义思想和基本方略。扎实推进“两学一做”学习教育常态化，把学党章党规、学系列讲话作为经常性教育的基本内容，做好经常学、长期学的安排部署，制定学习计划，坚持中心组学习、“三会一课”制度，将学习教育与组织生活相结合。规范支部主题党日活动，开展支部书记述职、民主评议党员活动，组织在职党员进社区活动，开展“牢记初心 保持红心”困难党员党内激励关怀活动。开展“三级联述联评联考”，创新党建工作先进单位、红旗党支部、合格党员创建，激发基层活力。指导非公经济党组织开展“两学一做”学习教育，全市非公有制经济组织党组织覆盖率达到99.5%。严格落实意识形态主体责任，实行意识形态工作党组主要领导负责制，党组书记履行好第一责任人职责，党组成员落实好“一岗双责”。切实提高意识形态工作主动性、敏锐性，担负起政治责任和领导责任。多次在党组会、局务会和所长会上强调意识形态工作的重要性，宣传始终把握正确的政治方向。大力加强宣传思想文化建设，维护更新政务网站，建立中层干部和机关工作人员信息群，扎实做好舆情监测预警和应急响应工作，不断巩固壮大主流思想舆论，在工商政务微信公众号发布图文信息，弘扬主旋律，传播正能量。</w:t>
      </w:r>
    </w:p>
    <w:p>
      <w:pPr>
        <w:ind w:left="0" w:right="0" w:firstLine="560"/>
        <w:spacing w:before="450" w:after="450" w:line="312" w:lineRule="auto"/>
      </w:pPr>
      <w:r>
        <w:rPr>
          <w:rFonts w:ascii="宋体" w:hAnsi="宋体" w:eastAsia="宋体" w:cs="宋体"/>
          <w:color w:val="000"/>
          <w:sz w:val="28"/>
          <w:szCs w:val="28"/>
        </w:rPr>
        <w:t xml:space="preserve">　　(三)加强作风纪律建设，着力推进干部队伍履职尽责。认真执行中央八项规定及其实施细则精神，结合实际制定具体落实措施，坚持不懈改作风转作风，防止享乐主义、奢靡之风反弹回潮。坚持紧防严管，从干部职工考勤、着装、请销假、值班、环境卫生等日常事务抓起，开展作风纪律建设专项检查，全面强化内部管理，做到坚持用制度管人。开展作风建设突出问题专项治理。在不担当、不作为、财务管理违规问题、行政执法突出问题等专项治理方面，认真开展自查自纠，发现问题，逐一整改。开展履职尽责督促检查活动。加大问责力度，严肃查处各类违纪违规行为。针对2024年市广播电视台《监督在线》节目曝光的问题，对相关人员进行了严肃处理。结合“两学一做”学习教育，通过集中学习、召开专题讨论会、观看教育影片等形式，开展纪律教育活动，强化宗旨意识、政治意识和廉政意识，使干部职工从思想上认识到懒、庸、推、慢、浮等问题，对症下药，抓根治本，不断提升政治理论素养，强化依法执政能力，优化为民办实事效果。加大作风纪律跟踪回访督察力度，不定期采用多种督察方式对各单位的纪律作风以及履职情况进行突击检查，严肃督察纪律，做到立行立改，努力推进全系统作风纪律大转变。</w:t>
      </w:r>
    </w:p>
    <w:p>
      <w:pPr>
        <w:ind w:left="0" w:right="0" w:firstLine="560"/>
        <w:spacing w:before="450" w:after="450" w:line="312" w:lineRule="auto"/>
      </w:pPr>
      <w:r>
        <w:rPr>
          <w:rFonts w:ascii="宋体" w:hAnsi="宋体" w:eastAsia="宋体" w:cs="宋体"/>
          <w:color w:val="000"/>
          <w:sz w:val="28"/>
          <w:szCs w:val="28"/>
        </w:rPr>
        <w:t xml:space="preserve">　　(四)加强党风廉政建设，筑牢反腐倡廉思想堤防。大力营造反腐倡廉的舆论氛围和有效落实廉政风险防控建设体系工作，建立起了牢固的思想防线，营造了良好的廉政勤政氛围。在市纪委派驻纪检组的领导下，我局党组以落实党风廉政建设责任制、推进惩防体系建设为主要抓手，扎实开展党风廉政建设工作。由全体局党组成员带队，各挂点科室(会)主要负责人参加，对 各单位支部(总支)落实党风廉政建设责任制情况进行检查考核。开展履职尽责“大走访”,对辖区市级重点企业、“两代表一委员”、局所班子包挂企业开展走访活动，征求他们对 开展履职尽责的意见和建议。向企业业主和“两代表一委员”发放调查问卷，收集意见建议。召开履职尽责征求意见座谈会，每年聘请19名代表为党风政风义务监督员，现场收集监督员对 履职尽责方面的意见和建议，逐一落实。开展党风廉政建设宣教月活动,集中学习宣传《准则》《条例》,组织党员参加《准则》《条例》知识测试。组织局机关和直属单位行政审批、执法办案、人事管理、财务管理等重点岗位中层干部开展了廉政教育。细化党风廉政考核内容，明确责任。签定“干部廉政承诺书”和“家庭助廉承诺书”，作出庄严的承诺。通过建立健全规章制度，使制度的笼子进一步扎紧，规范了工商行政人员的行政行为，堵塞了一切可能出现的制度漏洞，调动了广大工商干部立足岗位优化服务积极性。</w:t>
      </w:r>
    </w:p>
    <w:p>
      <w:pPr>
        <w:ind w:left="0" w:right="0" w:firstLine="560"/>
        <w:spacing w:before="450" w:after="450" w:line="312" w:lineRule="auto"/>
      </w:pPr>
      <w:r>
        <w:rPr>
          <w:rFonts w:ascii="宋体" w:hAnsi="宋体" w:eastAsia="宋体" w:cs="宋体"/>
          <w:color w:val="000"/>
          <w:sz w:val="28"/>
          <w:szCs w:val="28"/>
        </w:rPr>
        <w:t xml:space="preserve">　　二、在执行六项纪律中存在的问题：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透彻，存在被动学习的现象。一是存在对待学习的认识和态度有所欠缺的问题。虽然制定了学习制度和学习计划，上级要求学的就多学一点，不要求学的就少学一点，存在实用主义现象，没有系统地学习理论知识，对理论知识的科学体系掌握不够全面和系统。二是学习广度和深度有所欠缺。学习缺乏钻研精神，缺乏“挤”劲和“钻”劲，学习中不求深入研究，对政治理论的实质精神理解不够深刻。在学习中，对各种理论学习均有所涉猎，但是缺乏一定的深度。三是自学意识不强，学习氛围不浓。抓日常工作时间多，抓理论学习时间少，缺乏钻研和深度，学习时间不够充足。</w:t>
      </w:r>
    </w:p>
    <w:p>
      <w:pPr>
        <w:ind w:left="0" w:right="0" w:firstLine="560"/>
        <w:spacing w:before="450" w:after="450" w:line="312" w:lineRule="auto"/>
      </w:pPr>
      <w:r>
        <w:rPr>
          <w:rFonts w:ascii="宋体" w:hAnsi="宋体" w:eastAsia="宋体" w:cs="宋体"/>
          <w:color w:val="000"/>
          <w:sz w:val="28"/>
          <w:szCs w:val="28"/>
        </w:rPr>
        <w:t xml:space="preserve">　　(二)工作作风不够扎实，为基层排忧解难不细不深。一是深入开展调查研究不扎实。调研工作任务虽有布置，但在实践中具体落实不够，没有形成有价值、有指导性的调研报告。下基层调研时间和频率偏短、偏少，调研内容不够具体明确，业务研究不深，对分管科室和基层工商所业务指导研究不够，有的甚至有当“甩手掌柜”的现象。二是对基层干部的工作压力和待遇关注不够。除了各项会议和汇报工作，与基层干部坐下来交心谈心少，对干部关心还不够。没有把深入基层、及时与干部职工和服务对象沟通交流、了解群众诉求作为重要工作职责之一，主观判断较多，存在不愿做管基础、打长远的工作，不愿做艰苦细致的工作的现象。三是为基层解决问题和困难不够及时。由于深入基层倾听意见不够，帮助基层解决实际困难不及时。对于基层和一线的各种呼声，只是根据平时听取的汇报材料一知半解，掌握不了第一手资料，调查研究问题不细致，不深入，解决问题不彻底，浮于表面。</w:t>
      </w:r>
    </w:p>
    <w:p>
      <w:pPr>
        <w:ind w:left="0" w:right="0" w:firstLine="560"/>
        <w:spacing w:before="450" w:after="450" w:line="312" w:lineRule="auto"/>
      </w:pPr>
      <w:r>
        <w:rPr>
          <w:rFonts w:ascii="宋体" w:hAnsi="宋体" w:eastAsia="宋体" w:cs="宋体"/>
          <w:color w:val="000"/>
          <w:sz w:val="28"/>
          <w:szCs w:val="28"/>
        </w:rPr>
        <w:t xml:space="preserve">　　(三)队伍建设有待加强，能力需进一步提高。一是担当负责精神不够强。有的同志碰到困难和问题，有畏手畏脚的情绪，回避矛盾，不敢迎难而上。在履行全面从严治党责任方面，没有旗帜鲜明地批评和纠正所分管单位的违规违纪言行，对干部队伍教育抓的不紧，对执法纪律监管不严，导致分管的单位出现违规违纪行为。2024年，全市 共纪律处分7人(其中市纪委处分3人)，诫勉谈话9人，有6个单位被 通报批评，1个单位被市“党风政风热线”曝光。由此可见， 作风纪律建设和履职尽责能力需要进一步加强。二是表率作用尚不够。有的班子成员在身体力行、以上率下，带头转变作风上，“头雁效应”不高，示范作用不够，有些纪律和制度带头执行不够，如作息时间、政务值班、外出报告、工作日志、机关集体活动等表率不够。有的同志在开展自我批评时自我剖析不深刻，老调重弹。党内生活制度仅限于“三会一课”，有的参加支部主题活动不够积极、主动。三是工作抓落实有差距。业务能力不够强，有些工作浮于表面，不能沉下身子一门心思抓落实，落实工作时讲客观、打折扣。对分管的科室以及基层工商所检查、督促、指导不经常、不及时，导致有些工作只有布置，没有检查和督办。对遇到的新问题，不能够静下心来分析解决问题，批评指责多，缺乏耐心思想。</w:t>
      </w:r>
    </w:p>
    <w:p>
      <w:pPr>
        <w:ind w:left="0" w:right="0" w:firstLine="560"/>
        <w:spacing w:before="450" w:after="450" w:line="312" w:lineRule="auto"/>
      </w:pPr>
      <w:r>
        <w:rPr>
          <w:rFonts w:ascii="宋体" w:hAnsi="宋体" w:eastAsia="宋体" w:cs="宋体"/>
          <w:color w:val="000"/>
          <w:sz w:val="28"/>
          <w:szCs w:val="28"/>
        </w:rPr>
        <w:t xml:space="preserve">　　(四)少数单位执法办案行为不规范，财务管理不够严格。一是去年底，市审计局对我局进行审计时，发现我局在执法过程中存在执法行为不规范的问题，事后，市局虽然对相关当事人进行了严肃处理，但是这一问题反映出我局少数执法人员行为不规范，需要进一步加强教育，提升素质，规范执法行为。二是从去年市审计局对我局的审计可以看出，我局存在小车燃料管理违规支出;以办公费、整顿费的名义收取工作经费;违规发放加班补助;使用不合规票据等问题。因此，在规范财务制度、加强财务管理上还需要进一步提高。</w:t>
      </w:r>
    </w:p>
    <w:p>
      <w:pPr>
        <w:ind w:left="0" w:right="0" w:firstLine="560"/>
        <w:spacing w:before="450" w:after="450" w:line="312" w:lineRule="auto"/>
      </w:pPr>
      <w:r>
        <w:rPr>
          <w:rFonts w:ascii="宋体" w:hAnsi="宋体" w:eastAsia="宋体" w:cs="宋体"/>
          <w:color w:val="000"/>
          <w:sz w:val="28"/>
          <w:szCs w:val="28"/>
        </w:rPr>
        <w:t xml:space="preserve">　　六大纪律自查报告</w:t>
      </w:r>
    </w:p>
    <w:p>
      <w:pPr>
        <w:ind w:left="0" w:right="0" w:firstLine="560"/>
        <w:spacing w:before="450" w:after="450" w:line="312" w:lineRule="auto"/>
      </w:pPr>
      <w:r>
        <w:rPr>
          <w:rFonts w:ascii="宋体" w:hAnsi="宋体" w:eastAsia="宋体" w:cs="宋体"/>
          <w:color w:val="000"/>
          <w:sz w:val="28"/>
          <w:szCs w:val="28"/>
        </w:rPr>
        <w:t xml:space="preserve">　　按照区纪委《关于在全区纪检监察系统开展遵守六大纪律情况检查的通知》(璧纪办【2024】2号)要求，我局纪检监察组织以认真负责的态度，结合学习 总书记系列重要讲话精神，学习贯彻《中国共产党廉洁自律准则》《中国共产党纪律处分条例》，按照“三严三实”的要求，模范遵守政治纪律、组织纪律、廉洁纪律、群众纪律、工作纪律和生活纪律，努力争当遵章守纪的好党员和好干部，现将我局纪检监察组织开展遵守六大纪律情况自查报告如下。</w:t>
      </w:r>
    </w:p>
    <w:p>
      <w:pPr>
        <w:ind w:left="0" w:right="0" w:firstLine="560"/>
        <w:spacing w:before="450" w:after="450" w:line="312" w:lineRule="auto"/>
      </w:pPr>
      <w:r>
        <w:rPr>
          <w:rFonts w:ascii="宋体" w:hAnsi="宋体" w:eastAsia="宋体" w:cs="宋体"/>
          <w:color w:val="000"/>
          <w:sz w:val="28"/>
          <w:szCs w:val="28"/>
        </w:rPr>
        <w:t xml:space="preserve">　　一、模范遵守政治纪律情况：一是坚定理想信念，加强了政治理论学习，加强了对中国特色社会主义理论体系的掌握，进一步坚定了道路自信、理论自信，制度自信。自觉在思想、政治、行动上与以 同志为总书记的党中央保持高度一致。二是自觉强化党的意识，始终牢记自己的第一身份是共产党员，第一职责是为党工作，在工作中、生活中切实做到忠诚于党组织，任何时候都与党同心同德。三是切实增强了政治敏锐性和政治鉴别力。通过强化政治理论和党的意识教育学习，真正做到了在党言党，在党优党，不妄议大政，不信谣传谣，不违反政治纪律和政治规矩。</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通过自查，我局纪检监察干部无公开发表危害党的言论;无在党内搞团团伙伙;无妨碍党和国家方针政策实施;无组织和参加迷信活动;无无原则一团和气和违反政治规矩等其他违反政治纪律的问题。</w:t>
      </w:r>
    </w:p>
    <w:p>
      <w:pPr>
        <w:ind w:left="0" w:right="0" w:firstLine="560"/>
        <w:spacing w:before="450" w:after="450" w:line="312" w:lineRule="auto"/>
      </w:pPr>
      <w:r>
        <w:rPr>
          <w:rFonts w:ascii="宋体" w:hAnsi="宋体" w:eastAsia="宋体" w:cs="宋体"/>
          <w:color w:val="000"/>
          <w:sz w:val="28"/>
          <w:szCs w:val="28"/>
        </w:rPr>
        <w:t xml:space="preserve">　　二、模范遵守组织纪律情况：一是坚持民主集中制，自觉做到“四个服从”。在工作中，坚持做到集体领导和个人分工相结合，自觉维护班子团结。二是服从组织安排，摆正了个人与组织的关系，严格按照程序、按照规矩办事，没有向组织讨价还价。三是带头执行干部选拔任用条例。坚持正确用人导向，公开公平公正选拔任用干部，无跑官要官、 行为。按照要求，如实向组织报告个人情况和有关事项。</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违反民主集中制原则;无不按要求请示报告有关事项;地违规组织参加老乡会校友会战友会;无侵犯党员权利;无在投票和选举中搞非组织活动;无违反干部选拔任用规定等其他违反组织纪律的问题。</w:t>
      </w:r>
    </w:p>
    <w:p>
      <w:pPr>
        <w:ind w:left="0" w:right="0" w:firstLine="560"/>
        <w:spacing w:before="450" w:after="450" w:line="312" w:lineRule="auto"/>
      </w:pPr>
      <w:r>
        <w:rPr>
          <w:rFonts w:ascii="宋体" w:hAnsi="宋体" w:eastAsia="宋体" w:cs="宋体"/>
          <w:color w:val="000"/>
          <w:sz w:val="28"/>
          <w:szCs w:val="28"/>
        </w:rPr>
        <w:t xml:space="preserve">　　三、模范遵守廉洁纪律情况：一是筑牢反腐倡廉思想堤防。通过大力营造反腐倡廉的舆论氛围和有效落实廉政风险防控建设体系工作，在主观上建立起了牢固的思想防线，营造了良好的廉政勤政氛围。二是严格执行廉洁从政规定，及时发现问题，及时整改，没有违反廉洁纪律的问题。三是守住做人、处事、用权、交友的底线，自重、自醒、自警，保持健康向上的生活情趣和高尚的精神追求。带头讲修养、讲道德、讲廉耻，带头把好小节关、亲情关、社交关。</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权权交易和纵容特定关系人以权谋私;无违规接受礼品礼金宴请和服务;无违规操办婚丧喜庆事宜;无违规从事营利活动;无违规占有或使用公私财物;无违规参与公款宴请和消费;无公款旅游;无违反公务接待管理规定;无违反公务用车管理规定;无违反会议活动管理规定;无违反办公用房管理规定;无权色钱色交易等其他违反廉洁纪律的问题。</w:t>
      </w:r>
    </w:p>
    <w:p>
      <w:pPr>
        <w:ind w:left="0" w:right="0" w:firstLine="560"/>
        <w:spacing w:before="450" w:after="450" w:line="312" w:lineRule="auto"/>
      </w:pPr>
      <w:r>
        <w:rPr>
          <w:rFonts w:ascii="宋体" w:hAnsi="宋体" w:eastAsia="宋体" w:cs="宋体"/>
          <w:color w:val="000"/>
          <w:sz w:val="28"/>
          <w:szCs w:val="28"/>
        </w:rPr>
        <w:t xml:space="preserve">　　四、模范遵守群众纪律情况：牢固树立了群众观念。坚持做到基层片区联系制度，干部职工交心谈心制度，有效解决基层、群众、干部职工最直接最关心的问题。没有违反群众纪律的问题。</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通过自查，我局纪检监察干部无侵害群众利益;无漠视群众利益;无侵犯群众知情权等其他违反群众纪律的问题。</w:t>
      </w:r>
    </w:p>
    <w:p>
      <w:pPr>
        <w:ind w:left="0" w:right="0" w:firstLine="560"/>
        <w:spacing w:before="450" w:after="450" w:line="312" w:lineRule="auto"/>
      </w:pPr>
      <w:r>
        <w:rPr>
          <w:rFonts w:ascii="宋体" w:hAnsi="宋体" w:eastAsia="宋体" w:cs="宋体"/>
          <w:color w:val="000"/>
          <w:sz w:val="28"/>
          <w:szCs w:val="28"/>
        </w:rPr>
        <w:t xml:space="preserve">　　五、模范遵守工作纪律情况：认真履职尽责，认真履行党风廉政建设责任“一岗双责”，积极开展了“三重一大”监督工作，对局系统各单位的重大决策、重要人事变动和奖励、重大项目安排、大额资金使用等情况进行监督，保证了各单位的“三重一大”制度正确实施。没有违反工作纪律的问题。</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通过自查，我局纪检监察干部无主体责任落实不力;无违规干预市场经济活动;无违规干预执纪执法司法活动;无泄露扩散窃取私存党的秘密等其他违反工作纪律的问题。</w:t>
      </w:r>
    </w:p>
    <w:p>
      <w:pPr>
        <w:ind w:left="0" w:right="0" w:firstLine="560"/>
        <w:spacing w:before="450" w:after="450" w:line="312" w:lineRule="auto"/>
      </w:pPr>
      <w:r>
        <w:rPr>
          <w:rFonts w:ascii="宋体" w:hAnsi="宋体" w:eastAsia="宋体" w:cs="宋体"/>
          <w:color w:val="000"/>
          <w:sz w:val="28"/>
          <w:szCs w:val="28"/>
        </w:rPr>
        <w:t xml:space="preserve">　　六、模范遵守生活纪律情况：一是力戒“四风”，严格执行中央“八项规定”，六项禁令，四风”问题整改落实到位，是生活作风严谨，遵纪守法，没有违反生活纪律的问题。</w:t>
      </w:r>
    </w:p>
    <w:p>
      <w:pPr>
        <w:ind w:left="0" w:right="0" w:firstLine="560"/>
        <w:spacing w:before="450" w:after="450" w:line="312" w:lineRule="auto"/>
      </w:pPr>
      <w:r>
        <w:rPr>
          <w:rFonts w:ascii="宋体" w:hAnsi="宋体" w:eastAsia="宋体" w:cs="宋体"/>
          <w:color w:val="000"/>
          <w:sz w:val="28"/>
          <w:szCs w:val="28"/>
        </w:rPr>
        <w:t xml:space="preserve">　　通过自查，我局纪检监察干部无生活奢靡;无不正当性关系等其他违反生活纪律的问题。</w:t>
      </w:r>
    </w:p>
    <w:p>
      <w:pPr>
        <w:ind w:left="0" w:right="0" w:firstLine="560"/>
        <w:spacing w:before="450" w:after="450" w:line="312" w:lineRule="auto"/>
      </w:pPr>
      <w:r>
        <w:rPr>
          <w:rFonts w:ascii="黑体" w:hAnsi="黑体" w:eastAsia="黑体" w:cs="黑体"/>
          <w:color w:val="000000"/>
          <w:sz w:val="34"/>
          <w:szCs w:val="34"/>
          <w:b w:val="1"/>
          <w:bCs w:val="1"/>
        </w:rPr>
        <w:t xml:space="preserve">　　对照党员干部六项基本条件找差距</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山东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按照对照检查内容，坚持把自己摆进去、把职责摆进去、把工作摆进去，结合山东省应急管理工作，重点查找了以下主要问题。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山东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山东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对照党员干部六项基本条件找差距</w:t>
      </w:r>
    </w:p>
    <w:p>
      <w:pPr>
        <w:ind w:left="0" w:right="0" w:firstLine="560"/>
        <w:spacing w:before="450" w:after="450" w:line="312" w:lineRule="auto"/>
      </w:pPr>
      <w:r>
        <w:rPr>
          <w:rFonts w:ascii="宋体" w:hAnsi="宋体" w:eastAsia="宋体" w:cs="宋体"/>
          <w:color w:val="000"/>
          <w:sz w:val="28"/>
          <w:szCs w:val="28"/>
        </w:rPr>
        <w:t xml:space="preserve">　　党的十九大站在新的历史起点上，发出坚定不移全面从严治党、不断提高党的执政能力和领导水平的动员令。为强化学校各级领导干部的纪律意识和规矩意识，做到组织监督管理和个人自我约束相结合，云南民族大学党委出台并实施了领导干部个人遵守“六项纪律”年度报告制度。</w:t>
      </w:r>
    </w:p>
    <w:p>
      <w:pPr>
        <w:ind w:left="0" w:right="0" w:firstLine="560"/>
        <w:spacing w:before="450" w:after="450" w:line="312" w:lineRule="auto"/>
      </w:pPr>
      <w:r>
        <w:rPr>
          <w:rFonts w:ascii="宋体" w:hAnsi="宋体" w:eastAsia="宋体" w:cs="宋体"/>
          <w:color w:val="000"/>
          <w:sz w:val="28"/>
          <w:szCs w:val="28"/>
        </w:rPr>
        <w:t xml:space="preserve">　　按照《中共云南民族大学委员会关于实施领导干部遵守“六项纪律”年度报告制度的通知》要求，学校校院两级领导干部通过对照《中国共产党纪律处分条例》列明的违纪情形进行自查和报告，达到受教育、找差距、改不足，守底线的目的。制度的施行，对增强领导干部的纪律意识和规矩意识，及时掌握领导干部遵守党纪情况，拓宽监督执纪工作途径具有积极的促进作用。</w:t>
      </w:r>
    </w:p>
    <w:p>
      <w:pPr>
        <w:ind w:left="0" w:right="0" w:firstLine="560"/>
        <w:spacing w:before="450" w:after="450" w:line="312" w:lineRule="auto"/>
      </w:pPr>
      <w:r>
        <w:rPr>
          <w:rFonts w:ascii="宋体" w:hAnsi="宋体" w:eastAsia="宋体" w:cs="宋体"/>
          <w:color w:val="000"/>
          <w:sz w:val="28"/>
          <w:szCs w:val="28"/>
        </w:rPr>
        <w:t xml:space="preserve">　　报告人员包括校领导和全校副处以上干部(含非领导职务的干部)。具体内容为：各级领导干部逐条对照，包括遵守政治纪律、组织纪律、廉洁纪律、群众纪律、工作纪律、生活纪律情况，共计68条具体内容。如实填写《云南民族大学领导干部遵守六项纪律对照检查报告表》。</w:t>
      </w:r>
    </w:p>
    <w:p>
      <w:pPr>
        <w:ind w:left="0" w:right="0" w:firstLine="560"/>
        <w:spacing w:before="450" w:after="450" w:line="312" w:lineRule="auto"/>
      </w:pPr>
      <w:r>
        <w:rPr>
          <w:rFonts w:ascii="宋体" w:hAnsi="宋体" w:eastAsia="宋体" w:cs="宋体"/>
          <w:color w:val="000"/>
          <w:sz w:val="28"/>
          <w:szCs w:val="28"/>
        </w:rPr>
        <w:t xml:space="preserve">　　报告程序分为个人自查、集中报送、审核分析和总结四个阶段，每年12月10前开始，12月31日前结束。形成《云南民族大学领导干部报告个人遵守六项纪律情况年度工作总结报告》，呈校党委会审定后报上级纪检部门。2024年1月17日，校纪委发出通知，要求全校领导干部按照制度要求，开展2024年度遵守六项纪律情况自查工作并报送检查材料。</w:t>
      </w:r>
    </w:p>
    <w:p>
      <w:pPr>
        <w:ind w:left="0" w:right="0" w:firstLine="560"/>
        <w:spacing w:before="450" w:after="450" w:line="312" w:lineRule="auto"/>
      </w:pPr>
      <w:r>
        <w:rPr>
          <w:rFonts w:ascii="宋体" w:hAnsi="宋体" w:eastAsia="宋体" w:cs="宋体"/>
          <w:color w:val="000"/>
          <w:sz w:val="28"/>
          <w:szCs w:val="28"/>
        </w:rPr>
        <w:t xml:space="preserve">　　开展领导干部每年报告个人遵守六项纪律情况，既是学校落实和推动全面从严治党向纵深发展的具体行动，也是学校用党的纪律衡量和规范领导干部言行，强化教育监督的有效举措。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2025-07-13T21:54:52+08:00</dcterms:created>
  <dcterms:modified xsi:type="dcterms:W3CDTF">2025-07-13T21:54:52+08:00</dcterms:modified>
</cp:coreProperties>
</file>

<file path=docProps/custom.xml><?xml version="1.0" encoding="utf-8"?>
<Properties xmlns="http://schemas.openxmlformats.org/officeDocument/2006/custom-properties" xmlns:vt="http://schemas.openxmlformats.org/officeDocument/2006/docPropsVTypes"/>
</file>