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对照党章自我剖析材料3篇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严守党规党纪、做忠诚干净担当合格的党员，以下是本站分享的对照党章自我剖析材料三篇，希望能帮助到大家!　　对照党章自我剖析材料　　通过深入学习学党章守纪律转作风相关文件精神，联系和对照自己的思想、工作、纪律、作风等方面的实际，经认真查摆，...</w:t>
      </w:r>
    </w:p>
    <w:p>
      <w:pPr>
        <w:ind w:left="0" w:right="0" w:firstLine="560"/>
        <w:spacing w:before="450" w:after="450" w:line="312" w:lineRule="auto"/>
      </w:pPr>
      <w:r>
        <w:rPr>
          <w:rFonts w:ascii="宋体" w:hAnsi="宋体" w:eastAsia="宋体" w:cs="宋体"/>
          <w:color w:val="000"/>
          <w:sz w:val="28"/>
          <w:szCs w:val="28"/>
        </w:rPr>
        <w:t xml:space="preserve">　　严守党规党纪、做忠诚干净担当合格的党员，以下是本站分享的对照党章自我剖析材料三篇，希望能帮助到大家!</w:t>
      </w:r>
    </w:p>
    <w:p>
      <w:pPr>
        <w:ind w:left="0" w:right="0" w:firstLine="560"/>
        <w:spacing w:before="450" w:after="450" w:line="312" w:lineRule="auto"/>
      </w:pPr>
      <w:r>
        <w:rPr>
          <w:rFonts w:ascii="黑体" w:hAnsi="黑体" w:eastAsia="黑体" w:cs="黑体"/>
          <w:color w:val="000000"/>
          <w:sz w:val="34"/>
          <w:szCs w:val="34"/>
          <w:b w:val="1"/>
          <w:bCs w:val="1"/>
        </w:rPr>
        <w:t xml:space="preserve">　　对照党章自我剖析材料</w:t>
      </w:r>
    </w:p>
    <w:p>
      <w:pPr>
        <w:ind w:left="0" w:right="0" w:firstLine="560"/>
        <w:spacing w:before="450" w:after="450" w:line="312" w:lineRule="auto"/>
      </w:pPr>
      <w:r>
        <w:rPr>
          <w:rFonts w:ascii="宋体" w:hAnsi="宋体" w:eastAsia="宋体" w:cs="宋体"/>
          <w:color w:val="000"/>
          <w:sz w:val="28"/>
          <w:szCs w:val="28"/>
        </w:rPr>
        <w:t xml:space="preserve">　　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　　对于理论学习，虽然能按单位的统一部署和要求参加集中学习和讨论，但在现实中，忙于业务工作，实际上用在学习上的时间非常少，有时感觉工作思路不清、理论水平不高也正是缺乏学习的原因。理论联系实际不够，没有把理论的东西与实际工作中的问题结合起来，不能很好地运用正确的理论来指导自已的一切。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理论学习不够。平常除了参加单位组织安排的一些集体学习和必读篇目的学习外，平时学习理论、钻研理论的自觉性不够，没有把政治理论学习当作增强党性、提高政治理论素养、保持政治上的清醒和坚定的首要任务来对待，没有把学习和掌握马列主义、毛泽东思想、邓小平理论、“三个代表”重要思想和落实科学发展观提高到关系自己能否全面准确地贯彻执行党的路线、方针、政策和当前工作重大决策的高度去认识和实践，而是认为自己从事的是一些实实在在的工作，学好不如干好。常常是忙于事务性具体服务工作多，集中时间和精力学习理论的少，思想上缺乏高度的责任感、强烈的求知欲望和进取精神。既便是学点理论也存在着不钻研、不刻苦，满足于一知半解。没有在掌握科学体系和实质上下功夫，因而在运用马克思主义的立场、观点、方法去分析和解决实际问题能力还不够，政策理论水平还不高，开拓创新意识不强。</w:t>
      </w:r>
    </w:p>
    <w:p>
      <w:pPr>
        <w:ind w:left="0" w:right="0" w:firstLine="560"/>
        <w:spacing w:before="450" w:after="450" w:line="312" w:lineRule="auto"/>
      </w:pPr>
      <w:r>
        <w:rPr>
          <w:rFonts w:ascii="宋体" w:hAnsi="宋体" w:eastAsia="宋体" w:cs="宋体"/>
          <w:color w:val="000"/>
          <w:sz w:val="28"/>
          <w:szCs w:val="28"/>
        </w:rPr>
        <w:t xml:space="preserve">　　2、工作创造性、创新意识有待提高。</w:t>
      </w:r>
    </w:p>
    <w:p>
      <w:pPr>
        <w:ind w:left="0" w:right="0" w:firstLine="560"/>
        <w:spacing w:before="450" w:after="450" w:line="312" w:lineRule="auto"/>
      </w:pPr>
      <w:r>
        <w:rPr>
          <w:rFonts w:ascii="宋体" w:hAnsi="宋体" w:eastAsia="宋体" w:cs="宋体"/>
          <w:color w:val="000"/>
          <w:sz w:val="28"/>
          <w:szCs w:val="28"/>
        </w:rPr>
        <w:t xml:space="preserve">　　内派工作是一门非常严谨的工作，也是一个责任性较强的工作，内派工作依然需要创新。在工作中，能够严格按照内学办，吉林站既定的制度、方法开展各项工作，但工作中创新意识不强，不思考问题开展分析就先用传统的管理方法，限制了自己的思维，导致工作只能够按部就班，工作中亮点不足，创新不足，特点不突出，成效不够明显。</w:t>
      </w:r>
    </w:p>
    <w:p>
      <w:pPr>
        <w:ind w:left="0" w:right="0" w:firstLine="560"/>
        <w:spacing w:before="450" w:after="450" w:line="312" w:lineRule="auto"/>
      </w:pPr>
      <w:r>
        <w:rPr>
          <w:rFonts w:ascii="宋体" w:hAnsi="宋体" w:eastAsia="宋体" w:cs="宋体"/>
          <w:color w:val="000"/>
          <w:sz w:val="28"/>
          <w:szCs w:val="28"/>
        </w:rPr>
        <w:t xml:space="preserve">　　3、工作不够细致。自已从事内派服务管理工作，对自己“高标准、严要求”的意识还不强，只求过得去、不求过得硬，导致工作时会在一些细节问题上出错，工作不够到位，在敬业精神上，自己还有很大差距。</w:t>
      </w:r>
    </w:p>
    <w:p>
      <w:pPr>
        <w:ind w:left="0" w:right="0" w:firstLine="560"/>
        <w:spacing w:before="450" w:after="450" w:line="312" w:lineRule="auto"/>
      </w:pPr>
      <w:r>
        <w:rPr>
          <w:rFonts w:ascii="宋体" w:hAnsi="宋体" w:eastAsia="宋体" w:cs="宋体"/>
          <w:color w:val="000"/>
          <w:sz w:val="28"/>
          <w:szCs w:val="28"/>
        </w:rPr>
        <w:t xml:space="preserve">　　4、工作有时心浮气躁，急于求成。由于自己性子急，对具体事情把握得不好，处理问题有时考虑得还不够周到，心浮气躁，急于求成。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内派工作责任性较强，工作中总是认为把领导安排的工作做好就行了，没有深刻的认识到政治理论学习的重要性，没有深层次的认识到内派工作的特殊性。造成在政治理论学习上缺乏主动性、自觉性，重学生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每天上班总有一种疲于应付的感觉，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高校内派服务管理工作，仍有个逐步了解和熟悉的过程，因而在工作上不够扎实，只求把活干的差不多，其它问题很少考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的马列主义、毛泽东思想、邓小平理论和“三个代表”重要思想，努力掌握马克思主义的立场、观点、方法，掌握党的基本理论的科学体系和精神实质，深刻领会“三个代表”重要思想，并作为今后工作的指南。同时，不断学党章对照党章党规找差距，提高高校高效的管理知识，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做一名合格的人民教师。</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树立对内派服务管理工作要做到干好它、热爱它、钻研它，无论遇到什么困难，都要做到热情不退、作风不松、干劲不减，立足本职工作的思想不动遥，树立工作的高标准，严要求，过得硬创一流，时刻发挥党员的先锋模范带头作用，遵守各项规章制度，踏踏实实地做好内派服务管理工作，更好地完成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　　对照党章自我剖析材料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 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通过本次主题教育的学习，在政治理论特别是对于习近平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 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X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XX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XX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4"/>
          <w:szCs w:val="34"/>
          <w:b w:val="1"/>
          <w:bCs w:val="1"/>
        </w:rPr>
        <w:t xml:space="preserve">　　对照党章自我剖析材料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省委的统一部署，我围绕对照党章、《关于新形式下党内政治生活的若干准则》《中国共产党纪律处分条例》的要求，结合自身思想和工作实际，通过征求意见、调研交流和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中国特色社会主义事业“五位一体”总体布局和“四个全面”战略布局。但是贯彻新发展理念不彻底。结合XX实际，学习贯彻习近平总书记关于XX重要论述和“十六字”方针存在不足。</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但是党员先锋模范作用发挥不够。随着资历的增长，在工作热情上还是有所减退，时不时产生麻痹、放松思想，如何辩证看待过去和现在问题上思路方法不多，对于创新解决集团深化改革工作出现的新问题、新情况的突破还不够，工作上有松懈的迹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能够做到信念坚定、为民服务、勤政务实、敢于担当、清正廉洁，但是迎难而上的干劲不足。面对国家宏观经济下行压力带来的新形势、新要求、新常态把握不够，考虑眼前工作多，长远打算较少，在推动集团产业发展等方面的办法不多、措施不实。工作中有时候会有畏难情绪，主动担当意愿不足，不敢“涉深水、破坚冰、啃硬骨头”。研究新形势新任务新挑战不够深入，学习借鉴新理念新经验新机制不够主动，解决实际问题的能力不够全面，破解发展“瓶颈”的办法不多，落实重要改革任务不够进取。</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但是群众路线不够扎实。思考谋划工作中，时时处处体现以职工群众为中心的思想还未完全建立，密切联系群众有差距，对基层所需、员工所急关注少，以至于主动担当作为不够。从群众所提的意见中看，深入基层调研、关心基层员工等方面还做得不够，了解员工的思想、困难少，为员工办实事、解难事等方面存在不主动、不自觉的问题。</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彻底。面对国内外形势错综复杂，新矛盾、新挑战给集团发展带来一定压力，在稳增长、促改革、调结构、防风险、保稳定各项工作中，面对新问题冒头，老问题仍然待解的情况，工作中心存顾虑，斗争精神不足，在重大斗争一线中真枪真刀磨砺，强弱项、补短板，学真本领，练真功夫做的还不够。</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但选人用人导向不够鲜明。缺乏现代人力资源配置的观念和手段，存在“方法单一、人才难选”的现象。缺乏科学的评价考核管理体系，存在“选不准、用不好”的现象，干部素质培养、知事识人、选拔任用、从严管理、正向激励体系和系统完备、科学规范、有效管用、简便易行的选人用人制度机制还不健全完善。</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批评和自我批评有所保留。批评和自我批评没有形成常态，在平时的工作中还没有做到自觉应用、及时应用。自我批评时有所保留，对一些深层次根源问题缺少揭开伤疤的勇气，导致问题年年查年年有。批评他人时存在顾及心理，不敢直戳痛处，有一定的好人主义倾向。</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但党风廉政建设责任压实不够。党风廉政建设主体责任层层压实不够，主动作为办法不多，工作措施有待进一步做实，对如何结合积极主动、富有创造性地开展党风廉政工作思考不够。对一些高风险点的关键领域、重点岗位监管和防控措施落实不够到位，在资金使用、工程建设等方面存在监管漏洞。</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不存在干预和插手市场经济活动、司法活动、执纪执法活动等问题，但形式主义、官僚主义问题没有根本解决，精简会议、文件仍有很大空间。在一些决策的出台中存在“走形式”问题，虽然规定程序都已履行，但征求职工群众意见、听取相关群体意见不够深入，造成一些文件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政治站位还不够高。在贯彻落实中央、省委省政府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消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四)抓思想教育还不够紧。思想上认识不足，认为在企业，抓工作是主要的，各项成绩都体现在具体工作上，因而重视工作落实，忽视了思想教育，缺乏深入细致的思想工作。思想交流较少，召开总经理办公会也多是安排具体工作，涉及思想教育方面很少;与班子成员、部门负责人沟通交流，注重具体工作安排、任务进度、存在问题、困难等方面，较少涉及思想层面的沟通交流。</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针对存在的问题，对照党章党规的要求，切实从如下方面进行整改。</w:t>
      </w:r>
    </w:p>
    <w:p>
      <w:pPr>
        <w:ind w:left="0" w:right="0" w:firstLine="560"/>
        <w:spacing w:before="450" w:after="450" w:line="312" w:lineRule="auto"/>
      </w:pPr>
      <w:r>
        <w:rPr>
          <w:rFonts w:ascii="宋体" w:hAnsi="宋体" w:eastAsia="宋体" w:cs="宋体"/>
          <w:color w:val="000"/>
          <w:sz w:val="28"/>
          <w:szCs w:val="28"/>
        </w:rPr>
        <w:t xml:space="preserve">　　一是加强党性修养。切实解决好世界观、人生观、价值观这个“总开关”问题。落实中心组理论学习制度，把系统掌握马克思主义基本理论作为看家本领，扎扎实实、认认真真学习习近平新时代中国特色社会主义思想，提升运用马克思主义立场、观点、方法分析和解决问题的能力，做到善读善学、善思善用。不断增强道路自信、理论自信、制度自信。在实践中提升党性修养，坚持实事求是，做到襟怀坦白，表里如一，不唯书、不唯上，说真话、做实事、收实效;坚持走群众路线，倾听群众的意见，切实帮助群众解决实际问题;坚持贯彻执行民主集中制、坚持用好批评和自我批评武器、坚持严格党内生活、坚持党性原则基础上的团结，在严格的党内生活中接受锻炼。</w:t>
      </w:r>
    </w:p>
    <w:p>
      <w:pPr>
        <w:ind w:left="0" w:right="0" w:firstLine="560"/>
        <w:spacing w:before="450" w:after="450" w:line="312" w:lineRule="auto"/>
      </w:pPr>
      <w:r>
        <w:rPr>
          <w:rFonts w:ascii="宋体" w:hAnsi="宋体" w:eastAsia="宋体" w:cs="宋体"/>
          <w:color w:val="000"/>
          <w:sz w:val="28"/>
          <w:szCs w:val="28"/>
        </w:rPr>
        <w:t xml:space="preserve">　　二是深入调查研究。针对重点工作的推进实施，加强专题调查研究，使调查研究更好地为工作服务。主动深入困难较多、情况复杂、矛盾突出的地方进行调研，安排更多的时间深入基层一线，更加全面了解实际情况。重要的决策前，先做调查研究，尽可能广泛听取各方面的意见建议，努力使点子、政策、方案、重大项目投资决策符合实际。发挥好集团深化改革办公室的职能作用，针对集团改革发展中出现的新问题新情况，针对重点工作的推进实施，加强专题调查研究，使调查研究更好地为工作服务。把调查研究和谋划推动工作更好地结合起来，多做打基础利长远的事。</w:t>
      </w:r>
    </w:p>
    <w:p>
      <w:pPr>
        <w:ind w:left="0" w:right="0" w:firstLine="560"/>
        <w:spacing w:before="450" w:after="450" w:line="312" w:lineRule="auto"/>
      </w:pPr>
      <w:r>
        <w:rPr>
          <w:rFonts w:ascii="宋体" w:hAnsi="宋体" w:eastAsia="宋体" w:cs="宋体"/>
          <w:color w:val="000"/>
          <w:sz w:val="28"/>
          <w:szCs w:val="28"/>
        </w:rPr>
        <w:t xml:space="preserve">　　三是增强责任担当意识。以饱满的激情投入工作，确保省委、省政府交办的各项工作顺利落地，自觉在集团大局之下谋划推进工作。切实增强大局意识、责任意识、忧患意识，保持战略定力，注重稳扎稳打，按照高质量的要求，加快转型升级步伐，优化资源配置，按照深化改革求发展的总体思路，抓好各项产业效益和质量，保持良好的发展势头。</w:t>
      </w:r>
    </w:p>
    <w:p>
      <w:pPr>
        <w:ind w:left="0" w:right="0" w:firstLine="560"/>
        <w:spacing w:before="450" w:after="450" w:line="312" w:lineRule="auto"/>
      </w:pPr>
      <w:r>
        <w:rPr>
          <w:rFonts w:ascii="宋体" w:hAnsi="宋体" w:eastAsia="宋体" w:cs="宋体"/>
          <w:color w:val="000"/>
          <w:sz w:val="28"/>
          <w:szCs w:val="28"/>
        </w:rPr>
        <w:t xml:space="preserve">　　四是保持斗争精神。集团改革进入攻坚期，这就要求敢于担当、敢于碰硬，敢于向顽瘴痼疾开刀，勇于冲锋在前，不断砥砺意志品质、提高斗争本领。必须咬定青山不放松，站稳立场，勇于斗争，敢于亮剑。保持斗争精神，敢于直面风险挑战，以坚忍不拔的意志和无私无畏的勇气战胜前进道路上的艰难险阻。面对没有现成答案的课题、没有先例的实践、没有既往经验的工作，要在实践历练中增长经验智慧，摸清规律、看到本质。</w:t>
      </w:r>
    </w:p>
    <w:p>
      <w:pPr>
        <w:ind w:left="0" w:right="0" w:firstLine="560"/>
        <w:spacing w:before="450" w:after="450" w:line="312" w:lineRule="auto"/>
      </w:pPr>
      <w:r>
        <w:rPr>
          <w:rFonts w:ascii="宋体" w:hAnsi="宋体" w:eastAsia="宋体" w:cs="宋体"/>
          <w:color w:val="000"/>
          <w:sz w:val="28"/>
          <w:szCs w:val="28"/>
        </w:rPr>
        <w:t xml:space="preserve">　　五是严守纪律规矩。严格按照新修订的《党章》以及《准则》《条例》要求，进一步强化党纪意识，用党纪党规严格规范自身言行，把规定要求有效落实在工作和生活的细节之中，认真贯彻落实中央、省委关于加强党风廉政建设决策部署和要求，严格落实全面从严治党责任。坚持把责任抓在手上、放在心上、担在肩上，坚持把纪律挺在前面。坚持率先垂范，时刻保持清醒的头脑，强化廉洁自律意识，严格遵守廉洁自律各项要求，自觉抵御腐朽思想和“围猎”腐蚀，坚决反对特权思想和特权现象，做到工作上从高从严，生活上从简从朴，为各级党员干部作好清正廉洁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2025-07-13T20:12:30+08:00</dcterms:created>
  <dcterms:modified xsi:type="dcterms:W3CDTF">2025-07-13T20:12:30+08:00</dcterms:modified>
</cp:coreProperties>
</file>

<file path=docProps/custom.xml><?xml version="1.0" encoding="utf-8"?>
<Properties xmlns="http://schemas.openxmlformats.org/officeDocument/2006/custom-properties" xmlns:vt="http://schemas.openxmlformats.org/officeDocument/2006/docPropsVTypes"/>
</file>