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对照新党章党规找差距3篇</w:t>
      </w:r>
      <w:bookmarkEnd w:id="1"/>
    </w:p>
    <w:p>
      <w:pPr>
        <w:jc w:val="center"/>
        <w:spacing w:before="0" w:after="450"/>
      </w:pPr>
      <w:r>
        <w:rPr>
          <w:rFonts w:ascii="Arial" w:hAnsi="Arial" w:eastAsia="Arial" w:cs="Arial"/>
          <w:color w:val="999999"/>
          <w:sz w:val="20"/>
          <w:szCs w:val="20"/>
        </w:rPr>
        <w:t xml:space="preserve">来源：网络  作者：风华正茂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在“不忘初心、牢记使命”主题教育中对照党章党规找差距，这是摆在党员干部面前的一道现实课题，也是党员干 部自我革命的常态化自觉行动。中央主题教育领导小组印发了《方案》，明确了重点，提出了要求。要求党员干部 在主题教育中对照党章党规，以正视问题...</w:t>
      </w:r>
    </w:p>
    <w:p>
      <w:pPr>
        <w:ind w:left="0" w:right="0" w:firstLine="560"/>
        <w:spacing w:before="450" w:after="450" w:line="312" w:lineRule="auto"/>
      </w:pPr>
      <w:r>
        <w:rPr>
          <w:rFonts w:ascii="宋体" w:hAnsi="宋体" w:eastAsia="宋体" w:cs="宋体"/>
          <w:color w:val="000"/>
          <w:sz w:val="28"/>
          <w:szCs w:val="28"/>
        </w:rPr>
        <w:t xml:space="preserve">在“不忘初心、牢记使命”主题教育中对照党章党规找差距，这是摆在党员干部面前的一道现实课题，也是党员干 部自我革命的常态化自觉行动。中央主题教育领导小组印发了《方案》，明确了重点，提出了要求。要求党员干部 在主题教育中对照党章党规，以正视问题的自觉和刀刃向内的勇气，逐一对照、全面查找各种违背初心和使命的问 题，真刀真枪解决问题。我们每一位党员干部应该怎么做?我认为，要掌握“学→照→找→改→评→回”六字决， 在六个依次递进的关键环节字上动点脑筋、下些功夫，让主题教育实效更实、好上更好。大家创业网今天为大家精心准备了对照新党章党规找差距三篇，希望对大家有所帮助![_TAG_h3]　　对照新党章党规找差距1</w:t>
      </w:r>
    </w:p>
    <w:p>
      <w:pPr>
        <w:ind w:left="0" w:right="0" w:firstLine="560"/>
        <w:spacing w:before="450" w:after="450" w:line="312" w:lineRule="auto"/>
      </w:pPr>
      <w:r>
        <w:rPr>
          <w:rFonts w:ascii="宋体" w:hAnsi="宋体" w:eastAsia="宋体" w:cs="宋体"/>
          <w:color w:val="000"/>
          <w:sz w:val="28"/>
          <w:szCs w:val="28"/>
        </w:rPr>
        <w:t xml:space="preserve">　　根据2024年不忘初心、牢记使命主题教育活动部署安排，我认真学习了《中国共产党章程》、《中国共产党党员领导干部廉洁从政若干准则》、《中国共产党纪律处分条》。在党章党纪面前我始终能做到，自觉在政治原则、政治立场、政治观点上同党中央保持高度一致，在大是大非面前旗帜鲜明、立场坚定;严格遵守党的纪律，坚决服从党组织的安排，做到态度坚定、执行坚决、不越雷池、不越红线。并且通过学习我进一步增强了“对党忠诚、个人干净、敢于担当”的要求，进一步增强了当的意识、党章意识和纪律观念。当然自身在遵守党规党纪方面也存在思想认识不到位、执行不够严格，不注重细节、不注意小事，没有做到防微杜渐等问题。在今后是生活工作中我会逐条整改。</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(一)对照党章查摆“五个是否”方面：</w:t>
      </w:r>
    </w:p>
    <w:p>
      <w:pPr>
        <w:ind w:left="0" w:right="0" w:firstLine="560"/>
        <w:spacing w:before="450" w:after="450" w:line="312" w:lineRule="auto"/>
      </w:pPr>
      <w:r>
        <w:rPr>
          <w:rFonts w:ascii="宋体" w:hAnsi="宋体" w:eastAsia="宋体" w:cs="宋体"/>
          <w:color w:val="000"/>
          <w:sz w:val="28"/>
          <w:szCs w:val="28"/>
        </w:rPr>
        <w:t xml:space="preserve">　　1、在加持党的性质宗旨，贯彻党的基本理论、基本路线。基本方略方面：在实际中对党的理论学习虽然能够做到按照规定完成，但在学懂弄通、线束运用方面有差距，现用现学，现查书本，临时抱佛脚，却深度，不够实，停留在浅层理解上，深究其里、较真精准上显得捉襟见肘。</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言，充分发挥党员先登模范作用方面：对入党诗词在主题党日时能够认真学习并宣读，但在实践中不能时时刻刻牢记在心里，无私奉献精神有时不够饱满，工作累时也会放松对自己的严格要求。</w:t>
      </w:r>
    </w:p>
    <w:p>
      <w:pPr>
        <w:ind w:left="0" w:right="0" w:firstLine="560"/>
        <w:spacing w:before="450" w:after="450" w:line="312" w:lineRule="auto"/>
      </w:pPr>
      <w:r>
        <w:rPr>
          <w:rFonts w:ascii="宋体" w:hAnsi="宋体" w:eastAsia="宋体" w:cs="宋体"/>
          <w:color w:val="000"/>
          <w:sz w:val="28"/>
          <w:szCs w:val="28"/>
        </w:rPr>
        <w:t xml:space="preserve">　　3、在是否按照党员干部六项基本条件，真正做到坚定信念、为人民服务、勤政务实、敢于担当、清正廉洁方面：有时得失心较重，对不属于自己分管的工作，能够不管的就尽量不管，事不关己高高挂起，该提醒的时候碍于情面没有及时提醒。</w:t>
      </w:r>
    </w:p>
    <w:p>
      <w:pPr>
        <w:ind w:left="0" w:right="0" w:firstLine="560"/>
        <w:spacing w:before="450" w:after="450" w:line="312" w:lineRule="auto"/>
      </w:pPr>
      <w:r>
        <w:rPr>
          <w:rFonts w:ascii="宋体" w:hAnsi="宋体" w:eastAsia="宋体" w:cs="宋体"/>
          <w:color w:val="000"/>
          <w:sz w:val="28"/>
          <w:szCs w:val="28"/>
        </w:rPr>
        <w:t xml:space="preserve">　　4、在是否严格遵守党的制度，严守党的政治纪律和政治规矩方面：守纪律、讲规矩的表率作用不够突出。</w:t>
      </w:r>
    </w:p>
    <w:p>
      <w:pPr>
        <w:ind w:left="0" w:right="0" w:firstLine="560"/>
        <w:spacing w:before="450" w:after="450" w:line="312" w:lineRule="auto"/>
      </w:pPr>
      <w:r>
        <w:rPr>
          <w:rFonts w:ascii="宋体" w:hAnsi="宋体" w:eastAsia="宋体" w:cs="宋体"/>
          <w:color w:val="000"/>
          <w:sz w:val="28"/>
          <w:szCs w:val="28"/>
        </w:rPr>
        <w:t xml:space="preserve">　　5、在是否坚持党的群众路线，树立宗旨意识，坚持从群众中来、到群众中去，善于做好新形势下的群众工作方面能够自觉做到服务群众，从群众中来到群众中去。</w:t>
      </w:r>
    </w:p>
    <w:p>
      <w:pPr>
        <w:ind w:left="0" w:right="0" w:firstLine="560"/>
        <w:spacing w:before="450" w:after="450" w:line="312" w:lineRule="auto"/>
      </w:pPr>
      <w:r>
        <w:rPr>
          <w:rFonts w:ascii="宋体" w:hAnsi="宋体" w:eastAsia="宋体" w:cs="宋体"/>
          <w:color w:val="000"/>
          <w:sz w:val="28"/>
          <w:szCs w:val="28"/>
        </w:rPr>
        <w:t xml:space="preserve">　　(二)对照《准则》查摆“八个是否”方面</w:t>
      </w:r>
    </w:p>
    <w:p>
      <w:pPr>
        <w:ind w:left="0" w:right="0" w:firstLine="560"/>
        <w:spacing w:before="450" w:after="450" w:line="312" w:lineRule="auto"/>
      </w:pPr>
      <w:r>
        <w:rPr>
          <w:rFonts w:ascii="宋体" w:hAnsi="宋体" w:eastAsia="宋体" w:cs="宋体"/>
          <w:color w:val="000"/>
          <w:sz w:val="28"/>
          <w:szCs w:val="28"/>
        </w:rPr>
        <w:t xml:space="preserve">　　1、坚定理想信念，坚定马克思主义信仰和社会信念方面：理想信念不够坚定，有时因为工作繁忙放松了对世界观、人生观、价值观这个“总开关”的改造，没有把强化理想信念贯穿到日常工作中，护士了继承和发扬党的艰苦奋斗、求真务实等优良传统的比亚性和紧迫性。</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2、是否坚定不移贯彻党的基本路线，在大是大非前站稳定立场方面：对意识形态领域的复杂斗争缺乏敏锐性，对不良社会思潮和不当过激言论警惕性不高。</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3、是否坚决维护以习近平同志为核心的党中央权威和集中统一领导，增强“四个意识”方面：主要存在问题是落实工作针对性、实效性还需要不断提高。</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4、是否严格落实中央八项规定精神，坚决反对“四风”方面：能够较好落实中央八项规定精神。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5、是否坚持民主集中制原则，发扬党内民主，保障党员全力，注意听取不同意见，自觉服从组织分工安排，不独断专行或各自为政方面：存在不太虚心接受组织的教育和群众监督方面的问题。</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6、是否坚持正确选人用人导向，坚持好干部标准，自觉防范和纠正用人上的不正之风和种种偏向方面：存在不够科学、创新举措少的问题。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没有从我思想深处认识到党的组织生活的重要意义，一些时候准备不够充分，标准不高，有完成上级任务的“过关”思想和“走过场”现象。</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8、是否保持清正廉洁的政治本色，坚持“三严三实”，坚决同消极腐败作斗争方面：能够做到秉公办事，不徇私情。</w:t>
      </w:r>
    </w:p>
    <w:p>
      <w:pPr>
        <w:ind w:left="0" w:right="0" w:firstLine="560"/>
        <w:spacing w:before="450" w:after="450" w:line="312" w:lineRule="auto"/>
      </w:pPr>
      <w:r>
        <w:rPr>
          <w:rFonts w:ascii="黑体" w:hAnsi="黑体" w:eastAsia="黑体" w:cs="黑体"/>
          <w:color w:val="000000"/>
          <w:sz w:val="34"/>
          <w:szCs w:val="34"/>
          <w:b w:val="1"/>
          <w:bCs w:val="1"/>
        </w:rPr>
        <w:t xml:space="preserve">　　对照新党章党规找差距2</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印发《关于在“不忘初心、牢记使命”主题教育中对照党章党规找差距的工作方案》，要求各地区各部门各单位在主题教育中对照党章党规，以正视问题的自觉和刀刃向内的勇气，逐一对照、全面查找各种违背初心和使命的问题，真刀真枪解决问题。</w:t>
      </w:r>
    </w:p>
    <w:p>
      <w:pPr>
        <w:ind w:left="0" w:right="0" w:firstLine="560"/>
        <w:spacing w:before="450" w:after="450" w:line="312" w:lineRule="auto"/>
      </w:pPr>
      <w:r>
        <w:rPr>
          <w:rFonts w:ascii="宋体" w:hAnsi="宋体" w:eastAsia="宋体" w:cs="宋体"/>
          <w:color w:val="000"/>
          <w:sz w:val="28"/>
          <w:szCs w:val="28"/>
        </w:rPr>
        <w:t xml:space="preserve">　　查准找实问题所在，是推动整改问题的根源。只有把问题找到位、找精确，推动问题整改的过程才会聚焦靶心、瞄准方向。“不忘初心、牢记使命”主题教育中，最为重要的一环就是要查摆问题，如何把问题查得更准、找得更精，需要有一个“标杆”。此次中央“不忘初心、牢记使命”主题教育领导小组印发《方案》，对问题查摆明确了标准，那就是要对照党章党规找差距。党章党规，是每一位党员干部必须坚持的“红线”、必须坚守的“底线”，什么样的事情可以干，什么样的行为禁止干，每一章每一款每一条都清清楚楚、明明白白，因而，对照党章党规找差距，就是要坚持高标准、严要求和高质量，将自身存在的问题在党章党规的“照耀”下查摆出来、明确出来，触及到深层次的问题、实质性的矛盾，坚决不能在查摆问题中浮于表面、隔靴搔痒，真正列出实实在在、接地气的“问题清单”，在此基础上，结合对照自身问题而明确整改措施、列出“整改清单”，为整改落实奠定基础。</w:t>
      </w:r>
    </w:p>
    <w:p>
      <w:pPr>
        <w:ind w:left="0" w:right="0" w:firstLine="560"/>
        <w:spacing w:before="450" w:after="450" w:line="312" w:lineRule="auto"/>
      </w:pPr>
      <w:r>
        <w:rPr>
          <w:rFonts w:ascii="宋体" w:hAnsi="宋体" w:eastAsia="宋体" w:cs="宋体"/>
          <w:color w:val="000"/>
          <w:sz w:val="28"/>
          <w:szCs w:val="28"/>
        </w:rPr>
        <w:t xml:space="preserve">　　作为一名党员干部，学习党章，不仅要逐章逐条进行学习，更要紧密结合思想实际、工作实际进行学习。一是要把学习党章与贯彻党的精神相结合。准确理解把握党的精神，进一步激发道路自信，理论自信、制度自信这“三个自信”和忠诚奉献意识，自觉践行党章要求。二是要把学习党章与学习一系列重要讲话精神相结合。深刻领会党章精髓，深刻理解习的一系列重要讲话深刻精神,并以此武装头脑,指导实践。三是要把学习党章与学习党规党纪相结合.党章是总规矩,党规党纪是党员规范的底线,要对照学、反复学、深入学，从而更好地做到遵守党章、党规、党纪。</w:t>
      </w:r>
    </w:p>
    <w:p>
      <w:pPr>
        <w:ind w:left="0" w:right="0" w:firstLine="560"/>
        <w:spacing w:before="450" w:after="450" w:line="312" w:lineRule="auto"/>
      </w:pPr>
      <w:r>
        <w:rPr>
          <w:rFonts w:ascii="宋体" w:hAnsi="宋体" w:eastAsia="宋体" w:cs="宋体"/>
          <w:color w:val="000"/>
          <w:sz w:val="28"/>
          <w:szCs w:val="28"/>
        </w:rPr>
        <w:t xml:space="preserve">　　学好党章党规是党员的“必修课”。全体党员都要坚持深化学习，进一步增强学习党章党规的思想自觉和行动自觉，做党章党规的坚定执行者、忠实捍卫者。要坚持自我检视，经常对照党章党规深入细致检视自省，找差距、明不足，做到有什么问题就解决什问题，什么问题突出就抓紧解决什么问题。要坚持整改落实，切实把“改”字贯穿始终，边查边改、即知即改、立行立改，真正用解决问题的实效检验主题教育的成效。</w:t>
      </w:r>
    </w:p>
    <w:p>
      <w:pPr>
        <w:ind w:left="0" w:right="0" w:firstLine="560"/>
        <w:spacing w:before="450" w:after="450" w:line="312" w:lineRule="auto"/>
      </w:pPr>
      <w:r>
        <w:rPr>
          <w:rFonts w:ascii="黑体" w:hAnsi="黑体" w:eastAsia="黑体" w:cs="黑体"/>
          <w:color w:val="000000"/>
          <w:sz w:val="34"/>
          <w:szCs w:val="34"/>
          <w:b w:val="1"/>
          <w:bCs w:val="1"/>
        </w:rPr>
        <w:t xml:space="preserve">　　对照新党章党规找差距3</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XX重要论述，在此基础上，对照党章党规,重点对照党章、《关于新形势下党内政治生活的若干准则》《中国共产党纪律处分条例》自我检查。按照“一个一个过”的方法，以正视问题的自觉和刀刃向内的勇气，紧扣中央提出的“18个是否”具体要求，坚持把自己摆进去、把职责摆进去、把工作摆进去，逐一对照，逐项逐条检视自身存在的各种违背初心和使命的问题，对存在的问题提出了整改措施。对此，我先作个发言，有不足之处，请各位给予批评指正。</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宗旨意识有所淡化。随着经济社会发展，面对各方面的利益诱惑和思想碰撞，逐渐忘记了“我是谁、依靠谁、为了谁”，没有时时事事，首先把广大群众的利益摆在心中最高位置，推动工作自觉不自觉把更多的精力放在了完成上级交办的任务上，对群众期盼解决的问题重视不够，出现了不少长期滞留的问题。二是对党的基本路线、基本方略及重大部署与本单位发展方向的关系还缺少宏观分析，对当前工作的时代认识不够。三是落实上级决策部署效率和质量有待加强。紧跟形势任务、落实上级部署时，虽然也能保证质量，但是基本上按部就班，没有新意，不能够做到创造性的完成工作。在有些环节还存在跟不上、慢半拍、不彻底的现象。对中央的政策、省委决策部署都能态度坚决，但行动不够迅速，落实不够全面，效果不够理想，特别是在落实中碰到困难时，积极主动协调、想办法克服少。</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先锋模范作用的发挥不平衡，过多地关注于急难险重任务，而忽视了在日常工作和学习中的带动作用。二是在无私奉献上做得还不够好，有时在思想深处还掺杂着私心杂念，有一些患得患失的情绪等等。在实际工作中研究工作不够精细，处理问题表面化，有时停留在指出问题点到为止，没有主动的追究问题发生的根源，较少主动思索和举一反三。</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一是担当精神有待增强。有时比较看重个人得失，对于不属于自己分管的工作，能够不管的就尽量不管，事不关己高高挂起，该提醒的时候碍于情面没有及时提醒，该发表意见的时候也很少作声，总觉得自己发表了不同意见会让别人难堪，也担心自己丢面子。二是存在求稳怕乱思想。工作上进取意识不强，指导创新的能力有待提高，统筹协调、科学谋划工作能力欠缺，有时还不愿面对棘手的事情，不敢直面矛盾和困难，对一些重大问题深层次研究不够，难题的新思路、新举措不多。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一是对党委班子整体决策，虽然能做到完全服从，但对于自己思想中的疑虑缺少汇报沟通，从而导致带着问题落实工作，间接影响了工作效果。二是守纪律、讲规矩的表率作用不够突出。遵守政治纪律、政治规矩的自觉性还不够，对新党章和《准则》《条例》的学习不够深透，特别是对严肃党内政治生活抓得还是不够紧实，自我批评有辣味，对别人开展批评时只是“隔靴挠痒”，以工作建议代替批评意见，对一些同志出现苗头性问题还抱有“护犊子”心态，运用“四种形态”抓廉政的意识不够强。三是党建工作第一责任人的责任落实还有提升空间，习惯于按照上级文件要求抓落实，在推进党建各项工作过程中，统筹力度不够、结合实际不紧。</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一是走访基层存在“就近原则”，对较为偏远的基层单位一般较少深入走访调研，对基层工作和基层干部存在问题批评较多，实质性</w:t>
      </w:r>
    </w:p>
    <w:p>
      <w:pPr>
        <w:ind w:left="0" w:right="0" w:firstLine="560"/>
        <w:spacing w:before="450" w:after="450" w:line="312" w:lineRule="auto"/>
      </w:pPr>
      <w:r>
        <w:rPr>
          <w:rFonts w:ascii="宋体" w:hAnsi="宋体" w:eastAsia="宋体" w:cs="宋体"/>
          <w:color w:val="000"/>
          <w:sz w:val="28"/>
          <w:szCs w:val="28"/>
        </w:rPr>
        <w:t xml:space="preserve">　　措施较少。二是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一是对马克思主义的立场观点方法停留在名词解释、理论层面，缺乏以此来分析和解决实际问题的主动意识和实践能力。二是理想信念不够坚定，有时因为日常工作繁忙放松了对世界观、人生观、价值观这个“总开关”的改造，存在抓思想不如抓工作具体、抓修养不如抓行动直接的主观认识，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政治敏锐性不强。对党面临的“四大考验”和“四大危险”的尖锐性和严峻性认识不深刻，对意识形态领域的复杂斗争缺乏敏锐性，对不良社会思潮和不当过激言论警惕性不高，对少数党员干部传谣、信谣、造谣教育惩治不力。</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主要存在问题是落实工作针对性实效性还需要不断提高，比如，落实中遇到困难时，积极主动协调做得还不够，有时过多考虑内部的实际情况，强调客观调研，政策执行力还有差距。</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有的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存在的主要问题是在干部调整中，有照顾平衡、论资排辈、迁就的现象，组织原则坚持得不够。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一是没有从思想深处认识到党的组织生活的重要意义，一些时候准备不够充分，标准不高，有完成上级任务的“过关”思想和“走过场”现象存在。每年仅在民主生活会时开展批评和自我批评，没有做到批评和自我批评经常化。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一是“一岗双责”仍有差距。虽然年初对领导班子党风廉洁建设责任制作了细化和分解，但有的领导干部对党风廉政“一岗双责”责任缺乏充分的认识，甚至把党风廉政建设看成是主要领导的事情，认为自己只要把分管工作抓上去就行了，对分管单位、部门和联系单位党风廉政建设工作重视不够，没有真正把党风廉政建设放在心中、抓在手中，执行各项纪律还不够严格，对有些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经认真自查，本人不存在滥用职权、收受“红包”礼金、公款旅游、转嫁公务接待费用、违规发放津补贴、超职数配备干部等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本人坚持党性原则，坚定理想信念，笃信马列主义，崇尚科学文明，坚决反对一切派别组织和小集团活动，坚决反对阳奉阴违的两面派行为，不存在优亲厚友、政商勾结，充当黑恶势力保护伞等问题。但对党中央、国务院部署开展的扫黑除恶专项斗争的重要性和严峻性认识不够，潜意识认为这主要是政法系统的主业主责，因而思想上重视不够，甚至降低了工作标准，与上级要求存在差距。</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4.是否存在工作不负责任，搞形式主义、官僚主义，干预和插手市场经济活动、司法活动、执纪执法活动等问题方面：经自查，不存在此方面问题。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方面：经对照反思，本人时刻牢记自身共产党员的身份标签，以工作和家庭为重，二者兼顾，工作之余，注重家风家教，但也存在着应忙于工作，家风家教有所松懈的倾向。</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w:t>
      </w:r>
    </w:p>
    <w:p>
      <w:pPr>
        <w:ind w:left="0" w:right="0" w:firstLine="560"/>
        <w:spacing w:before="450" w:after="450" w:line="312" w:lineRule="auto"/>
      </w:pPr>
      <w:r>
        <w:rPr>
          <w:rFonts w:ascii="宋体" w:hAnsi="宋体" w:eastAsia="宋体" w:cs="宋体"/>
          <w:color w:val="000"/>
          <w:sz w:val="28"/>
          <w:szCs w:val="28"/>
        </w:rPr>
        <w:t xml:space="preserve">　　在全面从严治党方面，经常以XX等反面典型为鉴，不断反思近年来党员领导干部违纪违法的严重性、危害性，但认真对照合格党员标准，没能把全面从严治党上升到关乎党的事业兴衰成败的高度来看待，对结合XX发展实际的工作特点、规律把握不够，对如何在源头上更好预防腐败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三、今后整改方向及主要措施</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深入学习贯彻中国特色社会主义理论体系和党的十九大精神，特别是习近平总书记系列重要讲话精神，做到原原本本学、系统深入学、结合实际学、带着问题学、挤出时间学，以思想自觉引领行动自觉，最终把学习教育成果体现在推动XX中心工作、促进全县各项事业加快发展上。制定学习计划，要充分利用晚上、周末时间进行学习，确保学习工作两不误，以普通党员身份，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(二)做到绝对忠诚</w:t>
      </w:r>
    </w:p>
    <w:p>
      <w:pPr>
        <w:ind w:left="0" w:right="0" w:firstLine="560"/>
        <w:spacing w:before="450" w:after="450" w:line="312" w:lineRule="auto"/>
      </w:pPr>
      <w:r>
        <w:rPr>
          <w:rFonts w:ascii="宋体" w:hAnsi="宋体" w:eastAsia="宋体" w:cs="宋体"/>
          <w:color w:val="000"/>
          <w:sz w:val="28"/>
          <w:szCs w:val="28"/>
        </w:rPr>
        <w:t xml:space="preserve">　　坚定不移、全面贯彻执行党的基本路线、基本纲领、基本方针政策，切实增强道路自信、理论自信、制度自信、文化自信，牢固树立政治意识、大局意识、核心意识、看齐意识，自觉维护以习近平同志为核心的党申央权威，自觉向以习近平同志为核心的党中央看齐，向党的理论和路线方针政策看齐，在思想上政治上行动上始终同以习近平同志为核心的党中央保持高度一致;确保把“信念特别坚定”贯穿工作始终，切实解决好“理想信念、政治立场不牢”的问题，把“干事特别担当”贯穿工作始终，切实解决好“履职担责、执行落实不力”的问题，把“作风特别务实”贯穿工作始终，切实解决“践诺重行、真抓实干不够”的问题，把“为民特别真心”贯穿工作始终，切实解决“宗旨意识、公仆情怀不深”的问题，把“纪律特别严明”贯穿工作始终，切实解决“遵规守纪、廉洁从政不严”的问题，自觉做到讲政治、讲规矩，在党言党、在党忧党、在党为党、在党爱党的境界情怀，锤炼对党绝对忠诚的政治品格，始终与党中央、省委和市委、县委保持一个声音、一个步调，自觉地把思想统一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(三)严明政治纪律</w:t>
      </w:r>
    </w:p>
    <w:p>
      <w:pPr>
        <w:ind w:left="0" w:right="0" w:firstLine="560"/>
        <w:spacing w:before="450" w:after="450" w:line="312" w:lineRule="auto"/>
      </w:pPr>
      <w:r>
        <w:rPr>
          <w:rFonts w:ascii="宋体" w:hAnsi="宋体" w:eastAsia="宋体" w:cs="宋体"/>
          <w:color w:val="000"/>
          <w:sz w:val="28"/>
          <w:szCs w:val="28"/>
        </w:rPr>
        <w:t xml:space="preserve">　　严格执行中央“八项规定”《关于新形势下党内政治生活的若干准则》《中国共产党党内监督条例》，牢固树立大局观念和全局意识，自觉遵守党的纪律和政治规矩，用《党章》规范自己的一言一行，在任何情况下都要做到政治信仰不变、政治立场不移、政治方向不偏，铭记党旗下的宣誓，始终用入党誓词约束自己的言行，守住廉洁自律这条底线，做好本职工作，干好分内之事，树立良好形象。</w:t>
      </w:r>
    </w:p>
    <w:p>
      <w:pPr>
        <w:ind w:left="0" w:right="0" w:firstLine="560"/>
        <w:spacing w:before="450" w:after="450" w:line="312" w:lineRule="auto"/>
      </w:pPr>
      <w:r>
        <w:rPr>
          <w:rFonts w:ascii="宋体" w:hAnsi="宋体" w:eastAsia="宋体" w:cs="宋体"/>
          <w:color w:val="000"/>
          <w:sz w:val="28"/>
          <w:szCs w:val="28"/>
        </w:rPr>
        <w:t xml:space="preserve">　　(四)强化工作作风</w:t>
      </w:r>
    </w:p>
    <w:p>
      <w:pPr>
        <w:ind w:left="0" w:right="0" w:firstLine="560"/>
        <w:spacing w:before="450" w:after="450" w:line="312" w:lineRule="auto"/>
      </w:pPr>
      <w:r>
        <w:rPr>
          <w:rFonts w:ascii="宋体" w:hAnsi="宋体" w:eastAsia="宋体" w:cs="宋体"/>
          <w:color w:val="000"/>
          <w:sz w:val="28"/>
          <w:szCs w:val="28"/>
        </w:rPr>
        <w:t xml:space="preserve">　　认真履职尽贵，扎扎实实开展各项工作，坚定不移地增进人民福祉，深入贯彻落实习近平总书记“把改善民生、凝聚人心作为经济社会发展的出发点和落脚点”的重要指示，坚持民生优先、民生先动，着力解决群众最关心、最直接、最现实的利益问题，坚决打赢脱贫攻坚战，实施好精准扶贫，始终保持党的先进性、纯洁性，保持党同人民群众的血肉联系;坚持经常走出机关，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(五)抓好整改落实</w:t>
      </w:r>
    </w:p>
    <w:p>
      <w:pPr>
        <w:ind w:left="0" w:right="0" w:firstLine="560"/>
        <w:spacing w:before="450" w:after="450" w:line="312" w:lineRule="auto"/>
      </w:pPr>
      <w:r>
        <w:rPr>
          <w:rFonts w:ascii="宋体" w:hAnsi="宋体" w:eastAsia="宋体" w:cs="宋体"/>
          <w:color w:val="000"/>
          <w:sz w:val="28"/>
          <w:szCs w:val="28"/>
        </w:rPr>
        <w:t xml:space="preserve">　　结合本次民主生活会提出的具体问题和XX经济社会实际，在履职尽责上下功夫，在转型发展上求实效，牢固树立“群众事无小事、企业事无难事”的服务观念，深入社区、深入群众，主动帮他们解决一些生活上的“小事”、生产上的“难事”;强化“辖区的企业就是自己的企业、辖区的项目就是自己的项目”的理念，在专项资金申请、项目融资、手续报批、要素保障、市场对接等方面，主动帮助企业落地，营造“亲清”政商关系;同时严格履行“一岗双责”，按照(你们县党建工作思路)，扎实推进基层组织和党风廉政建设，抓好班子、带好队伍，为XX经济社会发展提供坚强保障。</w:t>
      </w:r>
    </w:p>
    <w:p>
      <w:pPr>
        <w:ind w:left="0" w:right="0" w:firstLine="560"/>
        <w:spacing w:before="450" w:after="450" w:line="312" w:lineRule="auto"/>
      </w:pPr>
      <w:r>
        <w:rPr>
          <w:rFonts w:ascii="宋体" w:hAnsi="宋体" w:eastAsia="宋体" w:cs="宋体"/>
          <w:color w:val="000"/>
          <w:sz w:val="28"/>
          <w:szCs w:val="28"/>
        </w:rPr>
        <w:t xml:space="preserve">　　以上对照检查，请各位领导批评指正。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2025-07-07T23:37:35+08:00</dcterms:created>
  <dcterms:modified xsi:type="dcterms:W3CDTF">2025-07-07T23:37:35+08:00</dcterms:modified>
</cp:coreProperties>
</file>

<file path=docProps/custom.xml><?xml version="1.0" encoding="utf-8"?>
<Properties xmlns="http://schemas.openxmlformats.org/officeDocument/2006/custom-properties" xmlns:vt="http://schemas.openxmlformats.org/officeDocument/2006/docPropsVTypes"/>
</file>