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对着党章党规找差距3篇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根据《关于在“不忘初心、牢记使命”主题教育中对照党章党规找差距的工作方案》安排，局党委以中心组学习 会、专题读书班等形式专门组织大家学习了党章、准则和条例。下面是大家创业网为大家整理的对着党章党规找差距三篇，供大家参考。　　对着党章党规找差...</w:t>
      </w:r>
    </w:p>
    <w:p>
      <w:pPr>
        <w:ind w:left="0" w:right="0" w:firstLine="560"/>
        <w:spacing w:before="450" w:after="450" w:line="312" w:lineRule="auto"/>
      </w:pPr>
      <w:r>
        <w:rPr>
          <w:rFonts w:ascii="宋体" w:hAnsi="宋体" w:eastAsia="宋体" w:cs="宋体"/>
          <w:color w:val="000"/>
          <w:sz w:val="28"/>
          <w:szCs w:val="28"/>
        </w:rPr>
        <w:t xml:space="preserve">根据《关于在“不忘初心、牢记使命”主题教育中对照党章党规找差距的工作方案》安排，局党委以中心组学习 会、专题读书班等形式专门组织大家学习了党章、准则和条例。下面是大家创业网为大家整理的对着党章党规找差距三篇，供大家参考。[_TAG_h3]　　对着党章党规找差距1</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在“不忘初心、牢记使命”主题教育中对照党章党规找差距，这是摆在党员干部面前的一道现实课题，也是党员干 部自我革命的常态化自觉行动。中央主题教育领导小组印发了《方案》，明确了重点，提出了要求。要求党员干部 在主题教育中对照党章党规，以正视问题的自觉和刀刃向内的勇气，逐一对照、全面查找各种违背初心和使命的问 题，真刀真枪解决问题。我们每一位党员干部应该怎么做?我认为，要掌握“学→照→找→改→评→回”六字决， 在六个依次递进的关键环节字上动点脑筋、下些功夫，让主题教育实效更实、好上更好。</w:t>
      </w:r>
    </w:p>
    <w:p>
      <w:pPr>
        <w:ind w:left="0" w:right="0" w:firstLine="560"/>
        <w:spacing w:before="450" w:after="450" w:line="312" w:lineRule="auto"/>
      </w:pPr>
      <w:r>
        <w:rPr>
          <w:rFonts w:ascii="宋体" w:hAnsi="宋体" w:eastAsia="宋体" w:cs="宋体"/>
          <w:color w:val="000"/>
          <w:sz w:val="28"/>
          <w:szCs w:val="28"/>
        </w:rPr>
        <w:t xml:space="preserve">　　一、“学”，就是深学悟透《方案》内容重点，打好基础前提，确保方向不偏。主要做到三点：一是通读深学《方案》。我通过《方案》的深入学习思考，明确了对照党章党规找差距的总体要求，就是以正视问题的自觉和刀刃向内的勇气，逐一对照、全面查找各种违背初心和使命的问题，真刀真枪解决 问题。重点就是“三个对照、三个重点查摆”，即对照党章、《关于新形势下党内政治生活的若干准则》《中国共 产党纪律处分条例》，进行自我检查，重点查摆这三个方面存在问题，做到与对照习近平新时代中国特色社会主义 思想、习近平总书记重要指示批示精神和党中央决策部署检视问题结合起来，边学习、边对照、边检视、边整改， 做到每对照一次就提醒一次、扯一次袖子，不断增强党的意识、党员意识、纪律意识，不断提升政治境界、思想境 界、道德境界。二是掌握查摆重点事项。《方案》明确规定三个查摆重点方面、16项重点查摆内容，即在对照 《党章》方面，重点明确了“5个是否”查摆事项;在对照《准则》方面，重点明确了“6个是否”查摆事项;在对照 《条例》方面，重点明确了“5个是否”查摆事项。对这16项重点查摆内容，都要熟练掌握好。三是明确各级责 任。从党员领导干部、领导班子、党支部和领导班子主要负责人四个方面提出明确要求，分别是: 党员领导干部要 认真学习《中国共产党党内重要法规汇编》，逐段逐句学习党章、准则、条例，对照检视分析，把自己摆进去、把 职责摆进去、把工作摆进去。各级领导班子要安排专门时间，召开对照党章党规找差距专题会议。党支部要结 合“三会一课”，召开专题会议，组织党员学习、对照党章、准则、条例，自我检视问题，自我整改提高。领导班 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宋体" w:hAnsi="宋体" w:eastAsia="宋体" w:cs="宋体"/>
          <w:color w:val="000"/>
          <w:sz w:val="28"/>
          <w:szCs w:val="28"/>
        </w:rPr>
        <w:t xml:space="preserve">　　二、“照”，就是以党章党规为镜，精准对照16个是否，自我检视短板弱项。一是以《党章》为镜，对照“5个是否”检视短板弱项。就是围绕“否坚持党的性质宗旨，贯彻党的基本理 论、基本路线、基本方略;是否认真履行党员八项义务，践行入党誓言，充分发挥党员先锋模范作用;是否按照党员 干部六项基本条件，真正做到信念坚定、为民服务、勤政务实、敢于担当、清正廉洁;是否严格遵守党的组织制 度，严守党的政治纪律和政治规矩;是否坚持党的群众路线，树牢宗旨意识，坚持从群众中来、到群众中去，善于 做好新形势下的群众工作。”照镜子，找差距。二是以《准则》为镜，对照“六个是否”检视短板弱项。就是围 绕“是否坚定理想信念，坚定马克思主义信仰和社会主义信念;是否坚定不移贯彻党的基本路线，在大是大非面前 站稳政治立场;是否坚决维护以习近平同志为核心的党中央权威和集中统一领导，增强“四个意识”;是否严格落实 中央八项规定精神，坚决反对“四风”;是否坚持民主集中制原则，坚持正确选人用人导向;是否勇于开展批评和自 我批评，保持清正廉洁的政治本色。” 照镜子，找差距。三是以《条例》为镜，对照“五个是否”检视短板弱 项。就是围绕“是否在重大原则问题上同党中央保持一致，自觉执行党组织决定;是否存在滥用职权、谋取私利等 问题;是否存在为黑恶势力充当“保护伞”，损害群众利益等问题;是否存在工作不负责任，搞形式主义、官僚主 义，干预和插手市场经济活动、司法活动、执纪执法活动等问题;是否存在生活奢靡、贪图享乐、追求低级趣味问题。”照镜子，找差距。</w:t>
      </w:r>
    </w:p>
    <w:p>
      <w:pPr>
        <w:ind w:left="0" w:right="0" w:firstLine="560"/>
        <w:spacing w:before="450" w:after="450" w:line="312" w:lineRule="auto"/>
      </w:pPr>
      <w:r>
        <w:rPr>
          <w:rFonts w:ascii="宋体" w:hAnsi="宋体" w:eastAsia="宋体" w:cs="宋体"/>
          <w:color w:val="000"/>
          <w:sz w:val="28"/>
          <w:szCs w:val="28"/>
        </w:rPr>
        <w:t xml:space="preserve">　　三、“找”，就是深入查摆深挖问题及其根源，逐一分类列出问题清单及其原因。在找差距的过程中，针对《党章》《准则》《条例》3个重点、16项重点查摆事项，逐一对照梳理，进行精耕 细作地查找问题。我对照这16项重点查摆事项，对本单位党委及其班子成员和辖的党员干部进行重点查摆，共查 摆出了180多个问题。我是这样对照查摆的。如，在对照党章找问题时，我逐字逐句地把党章中相关的内容梳理了 一遍，一一对应着“五个是否”重点事项的具体内容来列问题，自我检视出了可能出现的62个问题。这些问题， 大多与我们常规见到的那些年年查年年改的问题不一样，因为是在深入学习和仔细梳理后形成的。例如，对照党章 重点查摆的“五个是否”中第一个“是否”：“是否坚持党的性质宗旨，贯彻党的基本理论、基本路线、基本方 略”。在党章中的相关描述主要集中在总纲部分，全篇均有涉及。总纲中，有党的性质、党的宗旨、党的基本理 论、党的基本路等。对照这些内容，从贯彻落实和引领发展的角度来找问题，列出了5个可能存在的问题：①对党 的基本理论学习不及时，尤其是进入新时代以来党的理论体系的新发展、新变化学得还不够深入。②对党的基本理 论、基本路线、基本方略的理解较为孤立，对其内在的关联性认识不深，对其如何指导实践、推动工作缺少思路和 办法。③对坚持党的性质宗旨的理解还不够透彻，在党性分析活动中考虑不多、把握不细、对照不深。④对党的基 本路线、基本方略及重大部署与本单位发展方向的关系还缺少宏观分析，对当前工作的时代内涵认识不够。⑤在增 强“四个意识”、坚定“四个自信”、树立“两个维护”方面，更多地是思想上的要求，还缺少具体可落实的方法。通过采取以上方法，细细地查找问题，才有针对性地把问题和原因找准找实。这样，把找到的问题及其原因，进行分类列出清单，为下步整改落实打下坚实基础。</w:t>
      </w:r>
    </w:p>
    <w:p>
      <w:pPr>
        <w:ind w:left="0" w:right="0" w:firstLine="560"/>
        <w:spacing w:before="450" w:after="450" w:line="312" w:lineRule="auto"/>
      </w:pPr>
      <w:r>
        <w:rPr>
          <w:rFonts w:ascii="宋体" w:hAnsi="宋体" w:eastAsia="宋体" w:cs="宋体"/>
          <w:color w:val="000"/>
          <w:sz w:val="28"/>
          <w:szCs w:val="28"/>
        </w:rPr>
        <w:t xml:space="preserve">　　四、“改”，就是针对各类查摆问题，逐一列出整改承诺措施、责任主体和时限，以钉钉子精神整改落实到位。在找准问题及原因的基础上，结合实际及岗位职责，制定切实可行的整改落实方案，建立健全整改台帐，实行 问题整改落实销号制度，切实做到整改落实完成一个，销号一个，确保问题不恢复不反弹。一是整改落实好班子问题。对班子问题，班子成员要主动对号入座，自觉认领。建立健全班子问题清单及台帐，明确完成节点、时间和责任单位、责任人。二是整改落实好自身问题。逐一列出个人自身问题清单，建立整改落实台帐，定实整改落实措施和完成时限，做到全部整改落实到位。三是书记当好问题整改落实的表率。作为党组织书记是主题教育整改落实的第一责任人，既要亲自带头改、作示范、作表率，又要督促班子成员、同志们和所管辖的单位抓好问题的整改落实。</w:t>
      </w:r>
    </w:p>
    <w:p>
      <w:pPr>
        <w:ind w:left="0" w:right="0" w:firstLine="560"/>
        <w:spacing w:before="450" w:after="450" w:line="312" w:lineRule="auto"/>
      </w:pPr>
      <w:r>
        <w:rPr>
          <w:rFonts w:ascii="宋体" w:hAnsi="宋体" w:eastAsia="宋体" w:cs="宋体"/>
          <w:color w:val="000"/>
          <w:sz w:val="28"/>
          <w:szCs w:val="28"/>
        </w:rPr>
        <w:t xml:space="preserve">　　五、“评”，就是把已经整改完成的事项，在一定范围内公示于众，接受监督听取意见。把对照党章党规找差距，已经整改完成的事项，以党员大会、党务公开、群众问政等不同形式进行公示公布， 做到整改落实的行不行，先让群众来评一评，听一听广大群众是否满意。对群众不满意的事项，重新限期整改落实到位，直至群众满意为止。</w:t>
      </w:r>
    </w:p>
    <w:p>
      <w:pPr>
        <w:ind w:left="0" w:right="0" w:firstLine="560"/>
        <w:spacing w:before="450" w:after="450" w:line="312" w:lineRule="auto"/>
      </w:pPr>
      <w:r>
        <w:rPr>
          <w:rFonts w:ascii="宋体" w:hAnsi="宋体" w:eastAsia="宋体" w:cs="宋体"/>
          <w:color w:val="000"/>
          <w:sz w:val="28"/>
          <w:szCs w:val="28"/>
        </w:rPr>
        <w:t xml:space="preserve">　　六、“回”，就是开展一次“回头看”活动，查漏项补缺项，晒晒未整改项，建立长效机制。在对照党章党规找差距工作基本完成时，组织开展一次对照党章党规找差距“回头看”活动，看一看差距找得 精准不精准、整改措施定得实不实;看一看是真整改还是假整改、是实改还是虚改;看一看班子及个人问题是否整改 到位;看一看主要负责人是否在整改落实中发挥了较好带头示范作用。对漏改或未改的，要限期整改完成;对拒不整 改造成不良影响的，要追究相关责任人的责任。要把成功经验，以制度的形式固化下来，建立对照党章党规找差距的长效机制，保障党章党规有效落实。</w:t>
      </w:r>
    </w:p>
    <w:p>
      <w:pPr>
        <w:ind w:left="0" w:right="0" w:firstLine="560"/>
        <w:spacing w:before="450" w:after="450" w:line="312" w:lineRule="auto"/>
      </w:pPr>
      <w:r>
        <w:rPr>
          <w:rFonts w:ascii="黑体" w:hAnsi="黑体" w:eastAsia="黑体" w:cs="黑体"/>
          <w:color w:val="000000"/>
          <w:sz w:val="34"/>
          <w:szCs w:val="34"/>
          <w:b w:val="1"/>
          <w:bCs w:val="1"/>
        </w:rPr>
        <w:t xml:space="preserve">　　对着党章党规找差距2</w:t>
      </w:r>
    </w:p>
    <w:p>
      <w:pPr>
        <w:ind w:left="0" w:right="0" w:firstLine="560"/>
        <w:spacing w:before="450" w:after="450" w:line="312" w:lineRule="auto"/>
      </w:pPr>
      <w:r>
        <w:rPr>
          <w:rFonts w:ascii="宋体" w:hAnsi="宋体" w:eastAsia="宋体" w:cs="宋体"/>
          <w:color w:val="000"/>
          <w:sz w:val="28"/>
          <w:szCs w:val="28"/>
        </w:rPr>
        <w:t xml:space="preserve">　　根据上级安排部署，在县委X书记的领学下，我认真学习了《习近平新时代中国特色社会主义思想学习纲要》和《关于在“不忘初心，牢记使命”主题教育中对照党章党规找差距的工作方案》，深入自学了《党章》《中国共产 党党员教育管理工作条例》等党内规范，个人的思想认识进一步提高，政治境界、思想境界、道德境界进一步提升，结合此次会议主题，谈几点感受。概括起来，就是“五个不褪色”。</w:t>
      </w:r>
    </w:p>
    <w:p>
      <w:pPr>
        <w:ind w:left="0" w:right="0" w:firstLine="560"/>
        <w:spacing w:before="450" w:after="450" w:line="312" w:lineRule="auto"/>
      </w:pPr>
      <w:r>
        <w:rPr>
          <w:rFonts w:ascii="宋体" w:hAnsi="宋体" w:eastAsia="宋体" w:cs="宋体"/>
          <w:color w:val="000"/>
          <w:sz w:val="28"/>
          <w:szCs w:val="28"/>
        </w:rPr>
        <w:t xml:space="preserve">　　一是在反腐倡廉中“不褪色”。作为一名党员，必须巩固反腐败斗争压倒性态势、夺取反腐败斗争压倒性胜 利，以永远在路上的坚定、坚韧、坚毅，通过不懈斗争、持续努力“换来海晏河清、朗朗乾坤，使我们党永不变质、永不变色”。一方面，要讲政德，明大德、守公德、严私德，做廉洁自律、廉洁用权、廉洁齐家的模范。另一 方面，要扎紧扎密制度篱笆，擦亮巡视巡察利剑，全面细化廉政风险防控，精准研判岗位风险漏洞，以零容忍态度严惩腐败。</w:t>
      </w:r>
    </w:p>
    <w:p>
      <w:pPr>
        <w:ind w:left="0" w:right="0" w:firstLine="560"/>
        <w:spacing w:before="450" w:after="450" w:line="312" w:lineRule="auto"/>
      </w:pPr>
      <w:r>
        <w:rPr>
          <w:rFonts w:ascii="宋体" w:hAnsi="宋体" w:eastAsia="宋体" w:cs="宋体"/>
          <w:color w:val="000"/>
          <w:sz w:val="28"/>
          <w:szCs w:val="28"/>
        </w:rPr>
        <w:t xml:space="preserve">　　二是在改进作风中“不褪色”。首先，做好思想引领，突出理论武装，坚定理想信念，增强“四个意识”，树立“四个自信”，坚决同以习近平同志为核心的党中央保持高度一致，同频共振，勠力同心。其次，依托制度机制 刚性约束，引导党员领导干部自觉比对党规党纪，审视思想、言语、行动，争做合格党员，切实改进思想作风、工 作作风、领导作风、生活作风。再次，要增强作风建设的有力性、有效性、持久性，党员领导干部要勇担当，做表 率，干在实处，走在前列。</w:t>
      </w:r>
    </w:p>
    <w:p>
      <w:pPr>
        <w:ind w:left="0" w:right="0" w:firstLine="560"/>
        <w:spacing w:before="450" w:after="450" w:line="312" w:lineRule="auto"/>
      </w:pPr>
      <w:r>
        <w:rPr>
          <w:rFonts w:ascii="宋体" w:hAnsi="宋体" w:eastAsia="宋体" w:cs="宋体"/>
          <w:color w:val="000"/>
          <w:sz w:val="28"/>
          <w:szCs w:val="28"/>
        </w:rPr>
        <w:t xml:space="preserve">　　三是在艰苦奋斗中“不褪色”。在党的八届二中全会上，毛泽东同志针对有人钦羡“资本家吃饭五个碗”，“解放军吃饭是盐水加一点酸菜”，指出，“酸菜里面出政治，出模范”，“现在部队的伙食改善了，已经 比专吃酸菜有所不同了。但根本的是我们要提倡艰苦奋斗，艰苦奋斗是我们的政治本色”。之于新时代共产党人， 我们要切实强化艰苦奋斗的思想认同、政治认同、情感认同，因为其既是党密切联系群众的重要纽带，又是实现中国梦的强大精神力量，更能确保我们永不忘本，不忘初心，牢记使命。</w:t>
      </w:r>
    </w:p>
    <w:p>
      <w:pPr>
        <w:ind w:left="0" w:right="0" w:firstLine="560"/>
        <w:spacing w:before="450" w:after="450" w:line="312" w:lineRule="auto"/>
      </w:pPr>
      <w:r>
        <w:rPr>
          <w:rFonts w:ascii="宋体" w:hAnsi="宋体" w:eastAsia="宋体" w:cs="宋体"/>
          <w:color w:val="000"/>
          <w:sz w:val="28"/>
          <w:szCs w:val="28"/>
        </w:rPr>
        <w:t xml:space="preserve">　　四是在锤炼党性中“不褪色”。在党的八届二中全会上，毛泽东同志针对有人钦羡“资本家吃饭五个 碗”，“解放军吃饭是盐水加一点酸菜”，指出，“酸菜里面出政治，出模范”，“现在部队的伙食改善了，已经 比专吃酸菜有所不同了。但根本的是我们要提倡艰苦奋斗，艰苦奋斗是我们的政治本色”。之于新时代共产党人， 我们要切实强化艰苦奋斗的思想认同、政治认同、情感认同，因为其既是党密切联系群众的重要纽带，又是实现中 国梦的强大精神力量，更能确保我们永不忘本，不忘初心，牢记使命。</w:t>
      </w:r>
    </w:p>
    <w:p>
      <w:pPr>
        <w:ind w:left="0" w:right="0" w:firstLine="560"/>
        <w:spacing w:before="450" w:after="450" w:line="312" w:lineRule="auto"/>
      </w:pPr>
      <w:r>
        <w:rPr>
          <w:rFonts w:ascii="宋体" w:hAnsi="宋体" w:eastAsia="宋体" w:cs="宋体"/>
          <w:color w:val="000"/>
          <w:sz w:val="28"/>
          <w:szCs w:val="28"/>
        </w:rPr>
        <w:t xml:space="preserve">　　五是在践行“四自”中“不褪色”。所谓“四自”，即自我净化、自我完善、自我革新、自我提高，是马克思 主义政党及共产党人的一大鲜明特质。马克思强调无产阶级革命异于其他任何革命之处，即“经常自己批判自 己”。恩格斯在《〈英国工人阶级状况〉序言》里指出：“伟大的阶级，正如伟大的民族一样，无论从哪方面学习 都不如从自己所犯错误的后果中学习来得快。”毛泽东同志更强调党“必须有‘承认错误并且改正错误’的这样一 条原则”，这是“照镜子”“洗脸”“扫灰尘”，是“抵抗各种政治灰尘和政治微生物”“唯一有效的方法”。永 葆共产党人政治本色，既靠外在力量他律，更靠实践主体自律。党员领导干部要坚持自我净化，“正心诚意”;坚 持自我完善，“自省”“优化”;坚持自我革新，“扬弃”“升级”;坚持自我提高，“更新”“升华”。让自己努 力在“四自”中不断修正人生坐标，永葆共产党人政治本色。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　　对着党章党规找差距3</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 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 说忠诚是共产党人必须具备的优秀品格，是每个党员入党宣誓时的庄严承诺。对党忠诚是一个共产党员的起码标 准。对党忠诚，在具体实践中就是要思想上高度信赖、爱戴、维护核心，始终在政治立场、政治方向、政治原则、 政治道路上同以习近平同志为核心的党中央保持高度一致;工作上要认真履职尽责，认真贯彻落实党中央和省委决 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 对新形势下党内政治生活作出了系统规范。作为一名共产党员，我们无论什么职位、从事什么工作，拥有什么样的权利，时时刻刻都要以《准则》为准绳，按照准则办事，坚决克服自由主义、分散主义、好人主义、个人主义，彻 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 用党员标准严格要求自己，增强组织纪律观念,自觉做到遵守党的纪律不动摇,执行党的纪律不走样,时刻用党的纪律 严格要求和约束自己，规范我们的言行。我们要正确行使手中的权力，在大事上一定要泾渭分明，在小节上更要时 刻从严把握，自觉增强党性观念，吃苦在前，享受在后，切实做到自重、自省、自警、自励，清清白白从政，踏踏 实实干事，堂堂正正做人。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2025-07-09T08:25:37+08:00</dcterms:created>
  <dcterms:modified xsi:type="dcterms:W3CDTF">2025-07-09T08:25:37+08:00</dcterms:modified>
</cp:coreProperties>
</file>

<file path=docProps/custom.xml><?xml version="1.0" encoding="utf-8"?>
<Properties xmlns="http://schemas.openxmlformats.org/officeDocument/2006/custom-properties" xmlns:vt="http://schemas.openxmlformats.org/officeDocument/2006/docPropsVTypes"/>
</file>