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领导班子对照党章党规找差距3篇</w:t>
      </w:r>
      <w:bookmarkEnd w:id="1"/>
    </w:p>
    <w:p>
      <w:pPr>
        <w:jc w:val="center"/>
        <w:spacing w:before="0" w:after="450"/>
      </w:pPr>
      <w:r>
        <w:rPr>
          <w:rFonts w:ascii="Arial" w:hAnsi="Arial" w:eastAsia="Arial" w:cs="Arial"/>
          <w:color w:val="999999"/>
          <w:sz w:val="20"/>
          <w:szCs w:val="20"/>
        </w:rPr>
        <w:t xml:space="preserve">来源：网络  作者：繁花落寂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根据区委主题教育工作安排，11月13日下午，岛石镇召开领导班子对照党规党章找差距的专题会议。区委第五巡回指导组副组长黄朝荣一行到会指导，镇党委书记叶浩然主持会议，全体镇领导班子成员参加会议。大家创业网精心为大家整理了领导班子对照党章党规找差...</w:t>
      </w:r>
    </w:p>
    <w:p>
      <w:pPr>
        <w:ind w:left="0" w:right="0" w:firstLine="560"/>
        <w:spacing w:before="450" w:after="450" w:line="312" w:lineRule="auto"/>
      </w:pPr>
      <w:r>
        <w:rPr>
          <w:rFonts w:ascii="宋体" w:hAnsi="宋体" w:eastAsia="宋体" w:cs="宋体"/>
          <w:color w:val="000"/>
          <w:sz w:val="28"/>
          <w:szCs w:val="28"/>
        </w:rPr>
        <w:t xml:space="preserve">根据区委主题教育工作安排，11月13日下午，岛石镇召开领导班子对照党规党章找差距的专题会议。区委第五巡回指导组副组长黄朝荣一行到会指导，镇党委书记叶浩然主持会议，全体镇领导班子成员参加会议。大家创业网精心为大家整理了领导班子对照党章党规找差距三篇，希望对你有帮助。[_TAG_h3]　　领导班子对照党章党规找差距1</w:t>
      </w:r>
    </w:p>
    <w:p>
      <w:pPr>
        <w:ind w:left="0" w:right="0" w:firstLine="560"/>
        <w:spacing w:before="450" w:after="450" w:line="312" w:lineRule="auto"/>
      </w:pPr>
      <w:r>
        <w:rPr>
          <w:rFonts w:ascii="宋体" w:hAnsi="宋体" w:eastAsia="宋体" w:cs="宋体"/>
          <w:color w:val="000"/>
          <w:sz w:val="28"/>
          <w:szCs w:val="28"/>
        </w:rPr>
        <w:t xml:space="preserve">　　根据公司“不忘初心、牢记使命”主题教育工作安排，经集团公司主题教育第三巡回指导组同意，11月4日下午，三公司在机关13楼小会议室召开“不忘初心、牢记使命”主题教育对照党章党规找差距专题会，集团公司主题教育第三巡回指导组组员、办公室副主任王子文到会指导，三公司党委书记、执行董事王革新主持会议。</w:t>
      </w:r>
    </w:p>
    <w:p>
      <w:pPr>
        <w:ind w:left="0" w:right="0" w:firstLine="560"/>
        <w:spacing w:before="450" w:after="450" w:line="312" w:lineRule="auto"/>
      </w:pPr>
      <w:r>
        <w:rPr>
          <w:rFonts w:ascii="宋体" w:hAnsi="宋体" w:eastAsia="宋体" w:cs="宋体"/>
          <w:color w:val="000"/>
          <w:sz w:val="28"/>
          <w:szCs w:val="28"/>
        </w:rPr>
        <w:t xml:space="preserve">　　会上，三公司领导班子成员在认真学习党章、《关于新形势下党内政治生活的若干准则》《中国共产党纪律处分条例》基础上，紧扣中央提出的三方面18个“是否”，一一展开发言。把自己摆进去、把职责摆进去、把工作摆进去，逐条逐项对号入座，检视自身差距，认真分析原因，提出改进措施。</w:t>
      </w:r>
    </w:p>
    <w:p>
      <w:pPr>
        <w:ind w:left="0" w:right="0" w:firstLine="560"/>
        <w:spacing w:before="450" w:after="450" w:line="312" w:lineRule="auto"/>
      </w:pPr>
      <w:r>
        <w:rPr>
          <w:rFonts w:ascii="宋体" w:hAnsi="宋体" w:eastAsia="宋体" w:cs="宋体"/>
          <w:color w:val="000"/>
          <w:sz w:val="28"/>
          <w:szCs w:val="28"/>
        </w:rPr>
        <w:t xml:space="preserve">　　三公司党委书记、执行董事王革新对照查摆、认真分析存在问题的原因，他强调，在今后工作生活中要在政治思想建设上下决心;在政治理论学深悟透上下功夫;在找出差距、整改问题上动真格;在学用结合、知行合一上求实效;在廉洁自律、率先垂范上树榜样;在强化责任意识、改进工作作风上出重招。各位班子成员要以这次专题会议为契机，把学习党章党规作为常抓不懈的重要任务抓紧抓好，学深悟透习近平总书记关于学习贯彻党章党规的重要论述，全面掌握党章党规基本内容，自觉运用党章党规指导工作实践，做党章党规的坚定执行者、忠实践行者、督促推动者。</w:t>
      </w:r>
    </w:p>
    <w:p>
      <w:pPr>
        <w:ind w:left="0" w:right="0" w:firstLine="560"/>
        <w:spacing w:before="450" w:after="450" w:line="312" w:lineRule="auto"/>
      </w:pPr>
      <w:r>
        <w:rPr>
          <w:rFonts w:ascii="黑体" w:hAnsi="黑体" w:eastAsia="黑体" w:cs="黑体"/>
          <w:color w:val="000000"/>
          <w:sz w:val="34"/>
          <w:szCs w:val="34"/>
          <w:b w:val="1"/>
          <w:bCs w:val="1"/>
        </w:rPr>
        <w:t xml:space="preserve">　　领导班子对照党章党规找差距2</w:t>
      </w:r>
    </w:p>
    <w:p>
      <w:pPr>
        <w:ind w:left="0" w:right="0" w:firstLine="560"/>
        <w:spacing w:before="450" w:after="450" w:line="312" w:lineRule="auto"/>
      </w:pPr>
      <w:r>
        <w:rPr>
          <w:rFonts w:ascii="宋体" w:hAnsi="宋体" w:eastAsia="宋体" w:cs="宋体"/>
          <w:color w:val="000"/>
          <w:sz w:val="28"/>
          <w:szCs w:val="28"/>
        </w:rPr>
        <w:t xml:space="preserve">　　根据学校《关于召开对照党章党规找差距专题会议的方案》要求部署，按照全球院主题教育活动的具体安排，2024年11月7日上午，全球院召开了领导班子对照党章党规找差距专题会议。全球院领导班子成员徐艳华书记、王秀丽副书记、办公室主任姜骁宵、团总支书记刘玉娇参加会议，学校主题教育第五督查指导组副组长孙富强列席会议，会议由全球院党总支书记徐艳华主持。</w:t>
      </w:r>
    </w:p>
    <w:p>
      <w:pPr>
        <w:ind w:left="0" w:right="0" w:firstLine="560"/>
        <w:spacing w:before="450" w:after="450" w:line="312" w:lineRule="auto"/>
      </w:pPr>
      <w:r>
        <w:rPr>
          <w:rFonts w:ascii="宋体" w:hAnsi="宋体" w:eastAsia="宋体" w:cs="宋体"/>
          <w:color w:val="000"/>
          <w:sz w:val="28"/>
          <w:szCs w:val="28"/>
        </w:rPr>
        <w:t xml:space="preserve">　　会前，领导班子成员专门召开理论中心组学习，深入学习了党章、《中国共产党党内重要法规汇编》、《关于新形势下党内政治生活的若干准则》、《中国共产党纪律处分条例》，结合召开座谈会、个别访谈等调查研究形式，进行了自我检查，认真撰写对照党章党规检视分析材料，为召开本次专题会议做了充分的思想准备。</w:t>
      </w:r>
    </w:p>
    <w:p>
      <w:pPr>
        <w:ind w:left="0" w:right="0" w:firstLine="560"/>
        <w:spacing w:before="450" w:after="450" w:line="312" w:lineRule="auto"/>
      </w:pPr>
      <w:r>
        <w:rPr>
          <w:rFonts w:ascii="宋体" w:hAnsi="宋体" w:eastAsia="宋体" w:cs="宋体"/>
          <w:color w:val="000"/>
          <w:sz w:val="28"/>
          <w:szCs w:val="28"/>
        </w:rPr>
        <w:t xml:space="preserve">　　会上，班子成员结合自身工作与调研成果，对照《中国共产党党章》、《关于新形势下党内政治生活的若干准则》、《中国共产党纪律处分条例》作了查摆，围绕“18个是否”，以正视问题的自觉和刀刃向内的勇气，把自己摆进去、把职责摆进去、把工作摆进去，逐条逐项检视、逐一发言，既实事求是回答了有没有的问题，又深入查找了问题产生的根源，同时明确了下一步整改方向。逐一发言后，与会成员围绕领导班子成员的对照检查材料、结合个人思考和意见建议进行了研讨和交流。通过对照检查，领导班子成员进一步增强了党的意识、党员意识、纪律意识，提升了政治境界、思想境界、道德境界，达到了预期目的。</w:t>
      </w:r>
    </w:p>
    <w:p>
      <w:pPr>
        <w:ind w:left="0" w:right="0" w:firstLine="560"/>
        <w:spacing w:before="450" w:after="450" w:line="312" w:lineRule="auto"/>
      </w:pPr>
      <w:r>
        <w:rPr>
          <w:rFonts w:ascii="宋体" w:hAnsi="宋体" w:eastAsia="宋体" w:cs="宋体"/>
          <w:color w:val="000"/>
          <w:sz w:val="28"/>
          <w:szCs w:val="28"/>
        </w:rPr>
        <w:t xml:space="preserve">　　学校主题教育第五督查指导组副组长孙富强结合学校主题教育要求和督查经验，对专题会议进行了点评，认为两位领导班子成员坚持检视问题与学习思想、工作实际相结合，对照检查全面深刻，坚持问题导向，深挖问题根源，并提出了解决问题的思路和举措;对全球院面临重大挑战的特殊时期，领导班子能够继续勇于担当、坚守阵地、深入开展工作表达了肯定;并就全球院内部治理体系建设、内控制度建设、学生工作中建立“大学生观”给出了建议和意见。</w:t>
      </w:r>
    </w:p>
    <w:p>
      <w:pPr>
        <w:ind w:left="0" w:right="0" w:firstLine="560"/>
        <w:spacing w:before="450" w:after="450" w:line="312" w:lineRule="auto"/>
      </w:pPr>
      <w:r>
        <w:rPr>
          <w:rFonts w:ascii="宋体" w:hAnsi="宋体" w:eastAsia="宋体" w:cs="宋体"/>
          <w:color w:val="000"/>
          <w:sz w:val="28"/>
          <w:szCs w:val="28"/>
        </w:rPr>
        <w:t xml:space="preserve">　　会议最后，党总支书记徐艳华进行了总结发言，认为孙富强书记对全球院几项工作的建议非常具有指导意义，以更高的站位对全球院开展工作给出了实际的指导，将问题落实到了具体实施的层面，为日后工作的开展指引了方向。同时也希望全球院领导班子成员能够提高政治站位，提升责任意识和奉献意识，踏踏实实开展工作，利用主题教育的契机，将学生工作、引进人才制度、京师特聘办法等，一件一件抓、一项一项逐步推进落实。</w:t>
      </w:r>
    </w:p>
    <w:p>
      <w:pPr>
        <w:ind w:left="0" w:right="0" w:firstLine="560"/>
        <w:spacing w:before="450" w:after="450" w:line="312" w:lineRule="auto"/>
      </w:pPr>
      <w:r>
        <w:rPr>
          <w:rFonts w:ascii="黑体" w:hAnsi="黑体" w:eastAsia="黑体" w:cs="黑体"/>
          <w:color w:val="000000"/>
          <w:sz w:val="34"/>
          <w:szCs w:val="34"/>
          <w:b w:val="1"/>
          <w:bCs w:val="1"/>
        </w:rPr>
        <w:t xml:space="preserve">　　领导班子对照党章党规找差距3</w:t>
      </w:r>
    </w:p>
    <w:p>
      <w:pPr>
        <w:ind w:left="0" w:right="0" w:firstLine="560"/>
        <w:spacing w:before="450" w:after="450" w:line="312" w:lineRule="auto"/>
      </w:pPr>
      <w:r>
        <w:rPr>
          <w:rFonts w:ascii="宋体" w:hAnsi="宋体" w:eastAsia="宋体" w:cs="宋体"/>
          <w:color w:val="000"/>
          <w:sz w:val="28"/>
          <w:szCs w:val="28"/>
        </w:rPr>
        <w:t xml:space="preserve">　　根据市委、区委“不忘初心、牢记使命”主题教育安排，11月8日北苑街道召开领导班子对照党章党规找差距专题会议，深入学习习近平总书记关于“不忘初心、牢记使命”的重要论述，围绕“守初心、担使命、找差距、抓落实”总要求，逐条对照《党章》《准则》和《条例》，全面查找问题，真刀真枪解决问题，推动主题教育走深走实。街道领导班子成员参加会议，其他科级干部列席会议。</w:t>
      </w:r>
    </w:p>
    <w:p>
      <w:pPr>
        <w:ind w:left="0" w:right="0" w:firstLine="560"/>
        <w:spacing w:before="450" w:after="450" w:line="312" w:lineRule="auto"/>
      </w:pPr>
      <w:r>
        <w:rPr>
          <w:rFonts w:ascii="宋体" w:hAnsi="宋体" w:eastAsia="宋体" w:cs="宋体"/>
          <w:color w:val="000"/>
          <w:sz w:val="28"/>
          <w:szCs w:val="28"/>
        </w:rPr>
        <w:t xml:space="preserve">　　街道领导班子对开好这次专题会议高度重视，做了认真准备。会前，班子成员对照《党章》《准则》《条例》进行了认真自学，撰写了对照检视材料。会上，大家紧扣“18个是否”，逐条逐项进行对照，查找问题不足，剖析思想根源，明确整改措施。</w:t>
      </w:r>
    </w:p>
    <w:p>
      <w:pPr>
        <w:ind w:left="0" w:right="0" w:firstLine="560"/>
        <w:spacing w:before="450" w:after="450" w:line="312" w:lineRule="auto"/>
      </w:pPr>
      <w:r>
        <w:rPr>
          <w:rFonts w:ascii="宋体" w:hAnsi="宋体" w:eastAsia="宋体" w:cs="宋体"/>
          <w:color w:val="000"/>
          <w:sz w:val="28"/>
          <w:szCs w:val="28"/>
        </w:rPr>
        <w:t xml:space="preserve">　　会议强调，要强化问题导向，刀刃向内全面检视，把学习教育、调查研究、检视问题、整改落实贯穿全过程。 要强化知行合一，向理论武装要动力，向上下贯通要动力，向锤炼作风要动力。要强化领导带头，以上率下压实责任，深入分析检视出来的问题，严格落实党组织主体责任、党组织书记第一责任人责任、班子成员“一岗双责”职责，充分发挥领导干部特别是街道领导班子成员“头雁”效应，带头学习教育、带头调查研究、带头检视问题、带头整改落实，真正在政治过硬上作表率、在担当担责上作表率、在转变作风上作表率、在清正廉洁上作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2025-07-10T09:36:04+08:00</dcterms:created>
  <dcterms:modified xsi:type="dcterms:W3CDTF">2025-07-10T09:36:04+08:00</dcterms:modified>
</cp:coreProperties>
</file>

<file path=docProps/custom.xml><?xml version="1.0" encoding="utf-8"?>
<Properties xmlns="http://schemas.openxmlformats.org/officeDocument/2006/custom-properties" xmlns:vt="http://schemas.openxmlformats.org/officeDocument/2006/docPropsVTypes"/>
</file>