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对照18个是否自查材料3篇</w:t>
      </w:r>
      <w:bookmarkEnd w:id="1"/>
    </w:p>
    <w:p>
      <w:pPr>
        <w:jc w:val="center"/>
        <w:spacing w:before="0" w:after="450"/>
      </w:pPr>
      <w:r>
        <w:rPr>
          <w:rFonts w:ascii="Arial" w:hAnsi="Arial" w:eastAsia="Arial" w:cs="Arial"/>
          <w:color w:val="999999"/>
          <w:sz w:val="20"/>
          <w:szCs w:val="20"/>
        </w:rPr>
        <w:t xml:space="preserve">来源：网络  作者：独坐青楼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w:t>
      </w:r>
    </w:p>
    <w:p>
      <w:pPr>
        <w:ind w:left="0" w:right="0" w:firstLine="560"/>
        <w:spacing w:before="450" w:after="450" w:line="312" w:lineRule="auto"/>
      </w:pPr>
      <w:r>
        <w:rPr>
          <w:rFonts w:ascii="宋体" w:hAnsi="宋体" w:eastAsia="宋体" w:cs="宋体"/>
          <w:color w:val="000"/>
          <w:sz w:val="28"/>
          <w:szCs w:val="28"/>
        </w:rPr>
        <w:t xml:space="preserve">习近平总书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以下是大家创业网分享的对照18个是否自查材料3篇，希望能帮助到大家![_TAG_h3]　　对照18个是否自查材料1</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 推动党员领导干部主动检视自我、自觉修正错误的重要措施。根据中央《关于在“不忘初心、牢记使命”主题教育中对照党章党规找差距的工作方案》部署和集团具体安排，我对照党章党规进行了深刻的反思，并广泛征求了意 见和建议。现将自我检查情况汇报如下。</w:t>
      </w:r>
    </w:p>
    <w:p>
      <w:pPr>
        <w:ind w:left="0" w:right="0" w:firstLine="560"/>
        <w:spacing w:before="450" w:after="450" w:line="312" w:lineRule="auto"/>
      </w:pPr>
      <w:r>
        <w:rPr>
          <w:rFonts w:ascii="宋体" w:hAnsi="宋体" w:eastAsia="宋体" w:cs="宋体"/>
          <w:color w:val="000"/>
          <w:sz w:val="28"/>
          <w:szCs w:val="28"/>
        </w:rPr>
        <w:t xml:space="preserve">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(一)对照党章查摆，存在宗旨意识树的不牢的问题党章中指出，党的建设必须坚持实现以下五项基本要求，其中第三条就 是“坚持全心全意为人民服务。党除了工人阶级和最广大人民群众的利益，没有自己特殊的利益”。对照党章要求，对照党的初心和使命，本人还存在 宗旨意识树的不牢问题。自认为我来自普通家庭，从小长在基层，与群众有深厚感情，宗旨意识应该是比较强的，品德修养应该也是过硬的，是能够很 好的继承和发扬党的优良传统的，但在实际工作中，群众观念树得还不 牢，“官本位”思想不同程度存在。还没有完全处理好“管理”和“服 务”、“公仆”和“主人”的关系，对事关群众切身利益的问题解决上还不 得力，联系服务群众“最后一公里”制度机制还不健全。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　　(二)对照准则查摆，存在理想信念不够坚定的问题</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《关于新形势下党内政治生活的若干准则》中指出“必须高度重视思想 政治建设，把坚定理想信念作为开展党内政治生活的首要任务”。对照党的初心和使命，结合自身实际发现，有时候个人把理论学习当作软指标，与实际工作结合不够紧密，存在重实践轻理论倾向，对习近平新时代中国特色会主义思想和党的十九大精神等缺乏系统学习和全面把握。同时放松了对主 观世界的改造，在党的最高理想和最终目标理解上不够透彻。对新思潮新形势把握不准，特别是面对社会物欲横流的现实时，放松了自我要求，没有真正树立起科学正确的马克思主义世界观、人生观、价值观。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我认真研读了《中国共产党纪律处分条例》，对照查摆发现，还没有把执行党的政治纪律融入工作生活之中，存在讲工作纪律多，讲政治纪律少， 在处理局部与全局关系上，还是站位不高，看得不远，想得不深，做得不 细，尤其是怎样促进集团转型升级方面，深入思考的不多，缺乏把主管的各项工作放在集团整体工作上思考推进的系统性;在具体工作中，常常以工作为 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二、下一步努力方向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一是进一步树牢宗旨意识。作为一名共产党员，结合“不忘初心、牢记 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二是进一步抓好理论武装。坚持把补精神之“钙”、铸思想之“魂”放 在首位。突出抓好党章党规和习近平新时代中国特色社会主义思想的学习，学习更加深入，做到进入思想、推动工作;头脑更加清醒，做到立场坚定、旗 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 模范执行“一岗双责”，坚持按法纪、按规矩、按程序办事，切实筑牢拒腐 防变的思想防线。认真执行中央八项规定和省实施细则，慎初慎微，妥善处理好同事、老板及同学、朋友相处之道，任何时候都不能放松对自己的要 求。时刻谨记自己手中的权力是党和人民赋予的，要求别人做的，自己带头 做，要求别人不做的，自己坚决不做，努力做到公私分明。</w:t>
      </w:r>
    </w:p>
    <w:p>
      <w:pPr>
        <w:ind w:left="0" w:right="0" w:firstLine="560"/>
        <w:spacing w:before="450" w:after="450" w:line="312" w:lineRule="auto"/>
      </w:pPr>
      <w:r>
        <w:rPr>
          <w:rFonts w:ascii="黑体" w:hAnsi="黑体" w:eastAsia="黑体" w:cs="黑体"/>
          <w:color w:val="000000"/>
          <w:sz w:val="34"/>
          <w:szCs w:val="34"/>
          <w:b w:val="1"/>
          <w:bCs w:val="1"/>
        </w:rPr>
        <w:t xml:space="preserve">　　对照18个是否自查材料2</w:t>
      </w:r>
    </w:p>
    <w:p>
      <w:pPr>
        <w:ind w:left="0" w:right="0" w:firstLine="560"/>
        <w:spacing w:before="450" w:after="450" w:line="312" w:lineRule="auto"/>
      </w:pPr>
      <w:r>
        <w:rPr>
          <w:rFonts w:ascii="宋体" w:hAnsi="宋体" w:eastAsia="宋体" w:cs="宋体"/>
          <w:color w:val="000"/>
          <w:sz w:val="28"/>
          <w:szCs w:val="28"/>
        </w:rPr>
        <w:t xml:space="preserve">　　党员干部对照党章党规找差距“十八个是否”问题检视整改材料根据主题教育领导小组办公室《关于在“**,**”主题教育中对照党章 党规找差距的工作方案》部署要求，会前，在深入学习习近平总书记关于“**,**”重要论述、《习近平新时代中国特色社会主义思想学习纲要》的基础上，重点对照党章、《关于新形势下党内政治生活的若干准则》《中国共产党纪律处分条例》逐条进行检视、找差距，并征求意见和建议，主动把自己摆进去，深入查找了个人在遵守党章党规方面存在的突出问题，并制定整改了措施，明确了努力 方向，对此，我先作个发言，有不足之处，请各位给予批评指正。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(一)对照党章存在问题和不足 对照《共产党员先进性标准要求》、《党章》等，按照与时俱进的要求，联系单位和个人实际，通过深刻对照，我主要存在以下五个方面的问题和不足：</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 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 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 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 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 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5、管理协调能力不强。作为一名领导干部，自己在人员管理、思想动态的掌握上经验不足，尤其是与年轻同志沟通少，工作不细致，缺乏针对性，工作方式方法不灵活，不能及时帮中队长处理好中队的工作。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1.是否坚定理想信念，坚定马克思主义信仰和社会主义信念方面。一是理想信念有待进一步提高。“理想信念是共产党人的精神 之‘钙’，没有理想信念，理想信念不坚定，精神上就会‘缺钙’，就会得‘软骨病’”，理想信念决定事业成败。通过反思，对马 克思主义理想信念的精神实质和科学领悟不深，没有真正做到深学、细照、笃行，导致思想上蒙了 “灰尘”，没有完全把理想信念转化为助推* 经济社会发展的的实际行动和内在动力。二是党性修养有待进一步提高。 通过对比学习**等基层先进典型，他们始终都坚持着饱满的精神状态、务实的工作作风、扎根基层的奉献精神，在工作细节、修为上与这些先进榜样还有一定的差距。对学习贯彻习近平总书记重要讲话和重要批示精神不够深入，没有百分百把行动统一到上级决策部署上来，对讲话 精神落实到行动缺乏主动承接和可行的举措，对未来发展的危机意识不强，时常会自我满足、自我陶醉，不自觉地产生了一些懈怠和麻痹思想。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 诚，但对新时期党章、党纪等规章制度学习不深、不全面。对新形势下如何更好地维护党的形象权威、宣传党的政策主张、巩固党的执政基础等思考研究还不深。能自觉做到将纪律和规矩挺在前面，但执行的标准不高，有 “随大流”思想，存在“完成规定动作”、机械照搬现象。重大事项按规定报告请示，在紧急事务中也存在“先斩后奏”情况。在工 作中坚信公生明、廉生威，公道才能选贤，正派才能服众。在执行规矩标准、程序纪律方面，还没有动真碰硬，抵制任人唯亲、团团伙伙、拉帮结派等不正之风不够坚决。比如：执行民主集中制基本程序不严格，存在随意性和简单化现象，有些“三重一大”事项事 先没有广泛征求意见，发扬民主不充分。</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 为核心的党中央统一领导，认真学习贯彻习近平总书记新时代中国特色社会主义思想，在学懂、弄通、做实上下功夫，牢固树立“四个意识 ”，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 事物的本质，发现问题、分析问题、解决问题的能力有待提高。作为一名党员，在工作上，本人还是能敢于负责，敢于担当，工作还是能够沉下去，重实干，求实效.但面对工程建设新的任务，有一定的 “本领恐慌”。在工作的推进过程中，希望领导能多到工地视察，希望得到领导支持，以利于工程的推进。在面对**排涝工程建设停滞或推进缓慢时，汇报情况时主观因素讲的少，客观因素讲的多，出谋划策的少，面对工程进度严重滞后出的举措不多.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 合同办，有存在拖延的现象，一定程度上打消了承包单位的积极性.在涉及部门交叉管理的问题上，自己一定程度上存在推诿扯皮、工作有不主动作为、慢作为情况，总希望人家把这个问题难题解决好。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 足，主要表现为：思想认识不到位，认为这些规定主要是针对大领导，与己无关，故此造成深入基层、调研走访不够;同群众座谈、同干部谈心不够;精简会议、文件不够;厉行勤俭节约不够。自己有随大流思想，有一定的攀比心理.别的单位跟我们级别差不多的办公条件怎么样，自己单位也要怎么样，不是要求最好，但起码要跟其他单位差不多 。如果自己单位的条件差了，觉得影响单位的形象。在车辆的使用问题上，自己也存在一定的公车私用情况.在一定程度上，把公费考察旅游作为一种福利看待，人家这么做，我们也这么做。自己不做，怕职工有意见，影响自己在职工中的形象。在具体工程建设管理工作中，虽然自己很努力地推进工作，踏踏实实地工作，自己有时也会有畏难情绪，特别是工程停滞不前期间，工作缺乏热情、干劲不足。</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 面。一是思想认识还有偏差。对民主集中制作为我们党和国家的“根本组织原则和领导制度”理解不深不透，对民主集中制的重要性 认识不足。比如：对民主与集中的关系认识不清，把民主同集中分开来看，有时认为开会就是集中、征求意见就是民主，没有认识到民主与集中的辩证统一性。二是发扬民主还不充分。对民主集中制的宣传教育 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 没有履行好民主参谋、协助决策的作用，在党委会议上，只关心自己分管的领域，对不直接分管的工作发表意见不主动、不充分，发表意见“随大流”，多数时候“没意见 ”。个人始终牢记党员身份，坚持以普通党员身份参加党的组织生活，能做到自觉交纳党费和报告个人事项，但有时候认为“三会一 课”枯燥乏味，而没有认识到其重要作用，“重业务轻党建”思想依然存在，对党建工作重视不够，组织生活形式不够活跃，创新组织生活思路不宽、办法不多。在民主生活会中，考虑过多，批评与自我批评不够直接，担心批评过严影响团结、大局。比如：对自己所在的党支部关心支持较少，因为工作较忙，主动 腾出时间参加党组织生活不多，作为 “一把手”表率作用没有很好发挥。</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 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 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 。一是参加组织生活会不积极，存在“说起来重要、做起来次要、忙起来不要”的现象。二是开展自我批评力度和接受批评的勇气不足，缺乏“闻过则喜”的政治涵养，不愿听到公开的、尖锐的批评意见，对工作做的不到位或有所失误的情况，对领导和同志们的批评及意见，有时不能坦然接受，甚至找原因解释。对那些说假话、大话、空话的人;那些在工作中 报喜不报忧、夸大成绩、掩盖错误、骗取荣誉的人;对那些屈从权势、拿党的原则做交易的人;对那些搞团团伙伙、闹派性的人;对那些腐化堕落分共 产党员要进行揭露，并进行必要的斗争。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 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 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在“三公经费”支出方面，本单位无公车、本人无公款旅游及到外考察学习，公务接待活动逐年大幅度减少。今年仅发生下乡走访、去职工家属吊唁用车七次、公务宴请三次以及一些部门接待工作，金额不到四千元。除通讯 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3.是否存在优亲厚友，为黑恶势力充当“保护伞”，弄虚作假、简单粗暴等损害群众利益等问题方面，本人坚持党性原则，坚定理想 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 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 ：本人在工作中认真负责，严格按各项制度办事，有时为了完成工作存在形式主义的情况，工作中不存在官僚主义的作风，没有参与和插手市场经济活动、司法活动、执纪执法活动的情况。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級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　　一是学习的自觉性不高。坚持党性原则是共产党人应有的政治品格, 也是《党章》对党员的基本要求,政治上的清醒与坚定，精神上的高尚与亮节，来源于理论的丰厚积淀和思想认识上的剖析与升华。宄 其根本原因，是在于党性修养还不够深，认识新常态、理解新常态还不到位，对适应新常态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　　二是宗旨意识不够牢。毫不动摇地坚持群众路线，牢固树立群众观点，全心全意为人民服务是党的活动的根本出发点和落脚点。在实际工作中，对新情況、新要求认识不足、研究不透。分析原因， 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三是工作标准不够高。满足于完成领导分配的、上级布置的和岗位目标规定的任务，满足于 “领导不批评就是表扬”，满足于“过得去就行”，以至于本职以外的、领导不安排的过问钻研不多。有时还没有摆脱过去一些固有的思维定式、传统观念和习惯做法的束缚，自觉不自觉地沿袭老经验、老观点、老办法来解决调研工作出现的新情况、新问题，以至 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　　四是追求卓越的劲头不够足。主要是面对新形勢.新任务，在谋划新举措过程中，更习惯于沿用传统思维和传统方式，在创新胆识方面还有些保守;在推进目标任务过程中，遇到一些新的困难和阻碍，受本处工作职能等客观因素影响，在碰硬、碰难的问题协调上存在着畏难情緒。其根源是主观上放松了积极向上、勇攀高峰的欲望，疏于用更高的标准来严格要求，满足于有所推动、有些成效即可，使 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　　三、整改措施和今后努力的方向针对本次民主生活会查摆出来的问题，我将努力从以下几个方面抓好整改。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 侵蚀，不做“两面人”。自觉增强政治敏锐性和鉴别力，在大是大非面前始终保持头脑清醒，更加坚定地同以习近平同志为核心的党中央保持高度一致，更加扎实地把党中央的各项决策部署落到实处。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 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三是勇于担责，引领发展。进一步研判发展形势，理清发展思路，深入推进*规划布局，着力打造***。特别要紧盯脱贫攻坚工作目 标，实施乡村振兴战略，积极谋划致富产业，坚决打好脱贫攻坚战。树立鲜明的选人用人导向，用足用活“三项机制”，不断激发干部干事创业活力。深入推进改革开放，加强信访维稳和安全生产，全力保障全*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 题教育，着力打造一支作风硬、能力强、敢担当的攻坚“铁军”。坚持以人民为中心的发展思想,着力完善社会保障体系，认真解决好 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 以上是我个人对照检查，可能还不全面、不彻底，原因找的不一定准确，措施也可能还不到位。恳请同志们批评指正，我一定虚心接受，做到立行立改。</w:t>
      </w:r>
    </w:p>
    <w:p>
      <w:pPr>
        <w:ind w:left="0" w:right="0" w:firstLine="560"/>
        <w:spacing w:before="450" w:after="450" w:line="312" w:lineRule="auto"/>
      </w:pPr>
      <w:r>
        <w:rPr>
          <w:rFonts w:ascii="黑体" w:hAnsi="黑体" w:eastAsia="黑体" w:cs="黑体"/>
          <w:color w:val="000000"/>
          <w:sz w:val="34"/>
          <w:szCs w:val="34"/>
          <w:b w:val="1"/>
          <w:bCs w:val="1"/>
        </w:rPr>
        <w:t xml:space="preserve">　　对照18个是否自查材料3</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“不忘初心、牢记使命”主题教育的总要求是：守初心、担使命，找差距、抓落实。具体目标是：达到理论学习有收获、思想政治受洗礼、干事创业敢担当、为民服务解难题、清正廉洁作表率， 筑牢信仰之基、补足精神之钙、把稳思想之舵。使我们的党员坚守真理、坚守正道、坚守原则、坚守规矩，明大德、严公德、守私德，重品行、正操守、养心性，做到以信念、人格、实干立身。现在在学习习近平总书记关于“不忘初心，牢记使命”重要论述的基础上，对照党章党规，重点对照《中国 共产党章程》、《关于新形势下党内政治生活的若干准则》、《中国共产党纪律处分条例》，以正视问题的自觉和刀刃向内的勇气，自我检查、检视分析和整改措施如下：</w:t>
      </w:r>
    </w:p>
    <w:p>
      <w:pPr>
        <w:ind w:left="0" w:right="0" w:firstLine="560"/>
        <w:spacing w:before="450" w:after="450" w:line="312" w:lineRule="auto"/>
      </w:pPr>
      <w:r>
        <w:rPr>
          <w:rFonts w:ascii="宋体" w:hAnsi="宋体" w:eastAsia="宋体" w:cs="宋体"/>
          <w:color w:val="000"/>
          <w:sz w:val="28"/>
          <w:szCs w:val="28"/>
        </w:rPr>
        <w:t xml:space="preserve">　　一、对照党章常规自我检查</w:t>
      </w:r>
    </w:p>
    <w:p>
      <w:pPr>
        <w:ind w:left="0" w:right="0" w:firstLine="560"/>
        <w:spacing w:before="450" w:after="450" w:line="312" w:lineRule="auto"/>
      </w:pPr>
      <w:r>
        <w:rPr>
          <w:rFonts w:ascii="宋体" w:hAnsi="宋体" w:eastAsia="宋体" w:cs="宋体"/>
          <w:color w:val="000"/>
          <w:sz w:val="28"/>
          <w:szCs w:val="28"/>
        </w:rPr>
        <w:t xml:space="preserve">　　(一)对照《中国共产党章程》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本人能够坚持共产党的阶级性、先进性和群众性。通过系统学习马列主义、毛泽东思想、邓小平理论、“三个代表”重要思想、科学发展观和习近平新时代中国特色社会主义思想，以及深入学习习近平总书记重要讲话精神，不断增强 “四个意识”、坚定“四个自信”、做到“两个维护”，更加 坚定自觉地为新时代党的历史使命顽强奋斗。坚决贯彻党的基本路线、基本方略，坚持四项基本原 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本人能够认真履行党员八项义务。坚持政治理论学习;贯彻执行党的基本路线和各项方针、政 策，吃苦在前，享受在后，克已奉公;自觉遵守党的纪律，执行党的决定;维护党的团结和统一，对党 忠诚老实，言行一致;切实开展批评和自我批评，坚决同消极腐败现象作斗争;密切联系群众，维护群 众的利益;发扬社会主义新风尚，为了保护国家和人民的利益，在一切困难和危险的时刻挺身而出， 英勇斗争，不怕牺牲。</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 正廉洁。</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能够按照党员干部六项基本条件要求自己，做到了信念坚定、为民服务、勤政务实、敢于担当、清正廉洁。但总是由于工作多，任务重，时间紧，调查研究特别是下基层的调查研究做的不够;同时 在做出经得起实践、人民、历史检验的实绩方面，本人还谈不上做出实绩，只能继续解放思想、实事求是、与时俱进、开拓创新，继续艰苦奋斗，努力做出公司满意，更重要是员工满意的成果。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本人严格遵守党的组织制度，严守党的政治纪律和政治规矩，做到令行禁止，保证中央政令畅 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作为一名从基层一线一路走来的老党员，本人能够坚持党的群众路线，树立宗旨意识，坚持从群 众中来、到群众中去。但在当前 形势下，社会环境的瞬息万变，群众获得的信息也是渠道多、内容杂、面积广。造成群众工作越来越难做，对党员干部的要求也越来越高。本人一定会加强学习，深入 调查，努力做好新形势下的群众工作。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 理想信念的强大力量。</w:t>
      </w:r>
    </w:p>
    <w:p>
      <w:pPr>
        <w:ind w:left="0" w:right="0" w:firstLine="560"/>
        <w:spacing w:before="450" w:after="450" w:line="312" w:lineRule="auto"/>
      </w:pPr>
      <w:r>
        <w:rPr>
          <w:rFonts w:ascii="宋体" w:hAnsi="宋体" w:eastAsia="宋体" w:cs="宋体"/>
          <w:color w:val="000"/>
          <w:sz w:val="28"/>
          <w:szCs w:val="28"/>
        </w:rPr>
        <w:t xml:space="preserve">　　本人能够坚定理想信念，坚定马克思主义信仰和社会主义信念，坚定对中国特色社会主义的道路自信、理论自信、制度自信、文化自信，加强学习，学会用马克思主义立场、观点和方法观察问题、 分析问题、解决问题。并且作为基层党委的一名委员常以自己的实际行动让其他党员和群众感受到理想信念的强大力量。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本人坚定不移地贯彻党的基本路线，坚持党的领导，坚持中国特色社会主义道路、中国特色社会 主义理论体系、中国特色社会主义制度、中国特色社会主义文化;坚持改革开放，努力推进创新工 作。在大是大非面前能够站稳政治立场，在错误言行面前敢于抑制、斗争。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 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坚决维护以习近平同志为核心的党中央权威和集中统一领导，增强“四个意识”，对党忠诚老 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自觉服从组织分工安排，不把自己分管工作当作“私人领地”，不各自为政。</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作为协管人资部的党委委员能够严格标准、健全制度、完善政策、规范程序，坚持正确选人用人 导向，坚持党章规定的干部条件，坚持德才兼备、以德为先，坚持好干部标准，自觉防范和纠正用人上的不正之风和种种偏向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勇于展开批评和自我批评，认真做好自我解剖，对发现的问题全面深入的分析原因，彻底整改。 自觉接受对权利运行的制约和监督，加强自律，做到慎独慎微，按规则正确行使权力。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坚持“三严三实”，践行社会主义核心价值观，继承和发扬党的光荣传统和作风，弘扬中华民族 传统美德，讲修养、讲道德、讲诚信、讲廉耻，养成共产党人的高风亮节，坚决同消极腐败作斗争。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本人在重大原则问题上坚决同党中央保持一致，能够不折不扣的执行党组织的决定。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 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本人不存在滥用职权、谋取私利，无违规收受礼金、经商办企业，无违反公务接待管理、会议活 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本人在工作中认真负责，坚持实事求是，不搞形式主义;官僚主义方面本人坚持群众路线，但有 些时候由于工作时间不够，或者工作安排不当，深入基层调研的广度和深度不够，造成由于调查研究的不够深入细致而为公司提出的决策建议有时会出现偏差，无干预和插手市场经济活动、司法活动、 执纪执法活动等问题。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二、审视问题，检视分析</w:t>
      </w:r>
    </w:p>
    <w:p>
      <w:pPr>
        <w:ind w:left="0" w:right="0" w:firstLine="560"/>
        <w:spacing w:before="450" w:after="450" w:line="312" w:lineRule="auto"/>
      </w:pPr>
      <w:r>
        <w:rPr>
          <w:rFonts w:ascii="宋体" w:hAnsi="宋体" w:eastAsia="宋体" w:cs="宋体"/>
          <w:color w:val="000"/>
          <w:sz w:val="28"/>
          <w:szCs w:val="28"/>
        </w:rPr>
        <w:t xml:space="preserve">　　(一)理论学习不实，思想武装不够。面对不断发展的形势任务，自己虽然能够认识到理论学习的 重要性，也尽可能挤出时间加强学习，但学习上缺乏深入钻研理论知识的精神，存在 “以干代学”的现象。不能全面系统的掌握党的理论体系的精神实质，对党的理论知识、政策法规学习更多的来自于集体学习培训，参加学校学习对党的政治理论有所了解，但自己没有花费更多时间和更多心思 去研究，还没有把自已摆进去，还没有结合到自己的工作当中，导致理论和工作实际联系不够紧密。</w:t>
      </w:r>
    </w:p>
    <w:p>
      <w:pPr>
        <w:ind w:left="0" w:right="0" w:firstLine="560"/>
        <w:spacing w:before="450" w:after="450" w:line="312" w:lineRule="auto"/>
      </w:pPr>
      <w:r>
        <w:rPr>
          <w:rFonts w:ascii="宋体" w:hAnsi="宋体" w:eastAsia="宋体" w:cs="宋体"/>
          <w:color w:val="000"/>
          <w:sz w:val="28"/>
          <w:szCs w:val="28"/>
        </w:rPr>
        <w:t xml:space="preserve">　　(二)自我要求不高，干事创业精神有所懈怠。随着工作环境的变化，属所子公司越来越多，其办公地点又不在同一城市，加上为人民服务的宗旨意识有所谈化，与基层群众的密切联系有所弱化，尤其是对群众的呼声、疾苦、困难了解不够，下基层听取干部汇报的多，直接联系群众少，没有解决好“我是谁，为了谁，依靠谁”的问题。因此，在研究解决问题的时候，追求完美不足，与时俱进，求真务实，开拓进取的意识不强，工作作风不够深入，没有从实际出发，没有从老百姓的所想、所 需、所求出发，由工作中的问题反思思想作风方面存在的问题，一个深层次的原因就是群众路线坚持的不够好，为人民服务的宗旨有所淡化。</w:t>
      </w:r>
    </w:p>
    <w:p>
      <w:pPr>
        <w:ind w:left="0" w:right="0" w:firstLine="560"/>
        <w:spacing w:before="450" w:after="450" w:line="312" w:lineRule="auto"/>
      </w:pPr>
      <w:r>
        <w:rPr>
          <w:rFonts w:ascii="宋体" w:hAnsi="宋体" w:eastAsia="宋体" w:cs="宋体"/>
          <w:color w:val="000"/>
          <w:sz w:val="28"/>
          <w:szCs w:val="28"/>
        </w:rPr>
        <w:t xml:space="preserve">　　(三)自我鞭策不够，担当精神有所消退。面对新形势、新挑战，有时自然不自然的产生了多一事不如少一事、管好自己不出事的观念，提升自己适应新形势，应对新挑战的主观意愿不那么急切。执 着不够，担当精神弱化，瞻前顾后，没有深刻理解习总书记教导的“夙夜在公”的奉献精神、实干精 神、拼搏精神，工作中有抓细了的怕越位，为抓多了怕越权的心理。工作抓实、抓细、抓具体，“一竿子插到底”的实干精神还不够强，对涉及群众切身利益和联系服务群众、教育领导群众的具体问题，工作主动性和创造性不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(一)强化理论学习，提高政治素养。持续强化思想理论武装，按照“学懂、弄通、做实”的要 求，将在学校所学所思所想真正落实到武装头脑、锤炼党性、强化作风中去，转化为指导实践、推动工作的具体行动。今后在工作岗位上还要努力改进学习方式，科学安排学习内容，加强贯彻执行上级 的决策部署，紧密结合思想实际、工作实际，有针对性的重点学习，切实把党的创新理论落实到实际工作中。</w:t>
      </w:r>
    </w:p>
    <w:p>
      <w:pPr>
        <w:ind w:left="0" w:right="0" w:firstLine="560"/>
        <w:spacing w:before="450" w:after="450" w:line="312" w:lineRule="auto"/>
      </w:pPr>
      <w:r>
        <w:rPr>
          <w:rFonts w:ascii="宋体" w:hAnsi="宋体" w:eastAsia="宋体" w:cs="宋体"/>
          <w:color w:val="000"/>
          <w:sz w:val="28"/>
          <w:szCs w:val="28"/>
        </w:rPr>
        <w:t xml:space="preserve">　　(二)加强党性修养，提高政治站位。要带头树牢“四个意识”，坚定“四个自信”，坚决做 到“两个维护”，自觉在思想上、政治上、行动上同以习近平同志为核心的党中央保持高度一致。不断锤炼党性修养，做到忠诚干净担当，进一步提高政治站位，强化政治责任，保持政治定力，把准政 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(三)加强作风建设，保持廉洁自律。严格遵守中央八项规定，树立正确的政绩观、权力观和金钱观。要身体力行，以上率下，自觉做到廉洁自律。从严管好家属子女和身边工作人员，抓好家风家 教，带头不搞任何形式主义、官僚主义，为公司全体党立好标杆、做好示范。</w:t>
      </w:r>
    </w:p>
    <w:p>
      <w:pPr>
        <w:ind w:left="0" w:right="0" w:firstLine="560"/>
        <w:spacing w:before="450" w:after="450" w:line="312" w:lineRule="auto"/>
      </w:pPr>
      <w:r>
        <w:rPr>
          <w:rFonts w:ascii="宋体" w:hAnsi="宋体" w:eastAsia="宋体" w:cs="宋体"/>
          <w:color w:val="000"/>
          <w:sz w:val="28"/>
          <w:szCs w:val="28"/>
        </w:rPr>
        <w:t xml:space="preserve">　　(四)开拓创新精神，提高履职本领。工作中要充分发挥主观能动性，进一步转变观念、更新观念，突破原有的经验主义束缚，想问题、做决策、办事情，立足实际，大胆探索，创造性的开展工作。面对新形势，深入研究新情况、新问题，把握规律掌握情况，不断创造新工作模式，提高服务效能，积极主动完成各项任务。迎难而上，争先创优，敢于担当，以求真务实的作风，把上级的决策部署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2025-06-18T22:01:14+08:00</dcterms:created>
  <dcterms:modified xsi:type="dcterms:W3CDTF">2025-06-18T22:01:14+08:00</dcterms:modified>
</cp:coreProperties>
</file>

<file path=docProps/custom.xml><?xml version="1.0" encoding="utf-8"?>
<Properties xmlns="http://schemas.openxmlformats.org/officeDocument/2006/custom-properties" xmlns:vt="http://schemas.openxmlformats.org/officeDocument/2006/docPropsVTypes"/>
</file>