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2024严整治共产党员信仰宗教和参与宗教专题组织生活会个人对照检查材料</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时刻牢记自己的身份和使命。在工作中，我时刻不忘拿党员的标准来衡量自己的一言一行，认真学习，努力工作，积极思考。本站为大家整理的相关的2024严整治共产党员信仰宗教和参与宗教专题组织生活会个人对照检查材料，供大家参考选择。　　...</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认真学习，努力工作，积极思考。本站为大家整理的相关的2024严整治共产党员信仰宗教和参与宗教专题组织生活会个人对照检查材料，供大家参考选择。[_TAG_h3]　　2024严整治共产党员信仰宗教和参与宗教专题组织生活会个人对照检查材料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一、个人对信仰宗教的认识</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二、自查存在的问题</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三、存在问题原因分析</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四、下一步改进方向</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4"/>
          <w:szCs w:val="34"/>
          <w:b w:val="1"/>
          <w:bCs w:val="1"/>
        </w:rPr>
        <w:t xml:space="preserve">　　2024严整治共产党员信仰宗教和参与宗教专题组织生活会个人对照检查材料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一、对共产党员不能信仰宗教和不参与宗教活动问题的认识</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二、对照自查情况</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4"/>
          <w:szCs w:val="34"/>
          <w:b w:val="1"/>
          <w:bCs w:val="1"/>
        </w:rPr>
        <w:t xml:space="preserve">　　2024严整治共产党员信仰宗教和参与宗教专题组织生活会个人对照检查材料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三、下一步努力方向及整改措施</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2025-07-18T19:33:41+08:00</dcterms:created>
  <dcterms:modified xsi:type="dcterms:W3CDTF">2025-07-18T19:33:41+08:00</dcterms:modified>
</cp:coreProperties>
</file>

<file path=docProps/custom.xml><?xml version="1.0" encoding="utf-8"?>
<Properties xmlns="http://schemas.openxmlformats.org/officeDocument/2006/custom-properties" xmlns:vt="http://schemas.openxmlformats.org/officeDocument/2006/docPropsVTypes"/>
</file>