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2024学校疫情防控工作暨开学准备工作自查报告 2024学校疫情防控工作自查情况报告3</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生命重于泰山、疫情就是命令、防控就是责任。以下是我能网小编为大家带来的关于2024学校疫情防控工作暨开学准备工作自查报告 2024学校疫情防控工作自查情况报告3，以供大家参考!　　2024学校疫情防控工作暨开学准备工作自查报告 2024学校...</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生命重于泰山、疫情就是命令、防控就是责任。以下是我能网小编为大家带来的关于2024学校疫情防控工作暨开学准备工作自查报告 2024学校疫情防控工作自查情况报告3，以供大家参考![_TAG_h3]　　2024学校疫情防控工作暨开学准备工作自查报告 2024学校疫情防控工作自查情况报告3</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市区教育局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我校现有41个教学班，学生2024人，教职工162名，截止4月1日，全校学生、教职工思想稳定、信心坚定，无感染及确诊病例，线上教学生动活泼，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1.成立领导小组。为了有效应对疫情，成立了由校长(书记)任组长的防控工作领导小组，明确工作职责，有序开展疫情防控工作，及时上报和反馈工作情况，做到守土有责、守土担责、守土尽责。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相继制定了《学校新型冠状病毒疫情应急处置预案》、《延期开学工作方案》、《春季开学疫情防控工作方案》、《疫情期间学校值班制度》等，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在“千聊”公众号里面收看直播，积极参与新冠知识网络答题。三是学校安排老师录制《新冠病毒防控100问》视频，发在教工群、家长群，供老师、学生家长学习。四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2.建立疫情台账档案。按照德育处负责学生，工会负责教师的原则，建立起全校师生疫情动态“一人一档”，做好详细的信息统计，每天跟踪询问核查相关师生身体心理及情绪状况，切实做到早发现、早预防。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24000个、手持红外测温仪43把、桶装84消毒液近100斤、瓶装84消毒液500瓶、洗手液400瓶、酒精200公斤、防护服5套等。</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等关键部位进行消毒消杀，切实防止了输入性疫情的传播。学校在3月2日对二次储水进行了消毒，现已将所有的二次储水放空，准备进行第二次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(1)3月29日学校举行了开学疫情防控演练。</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(2)制作“新冠肺炎防控知识”课件于开学日晚自习统一学习。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(6)有条件的学生在确保安全的前提下乘坐私家交通工具来校报到，如需乘坐公共交通工具，务必做好自身健康防范，务必戴好口罩，少说话、少触摸、少走动。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通“停课不停学”校园电视台。为帮助学生居家学习，保护视力，我校整合多方优势网络教学资源，打造了文定校园电视台，在电信IPTV电视上开通了我校专属教学频道，通过直播加点播方式，免费提供课程学习。</w:t>
      </w:r>
    </w:p>
    <w:p>
      <w:pPr>
        <w:ind w:left="0" w:right="0" w:firstLine="560"/>
        <w:spacing w:before="450" w:after="450" w:line="312" w:lineRule="auto"/>
      </w:pPr>
      <w:r>
        <w:rPr>
          <w:rFonts w:ascii="宋体" w:hAnsi="宋体" w:eastAsia="宋体" w:cs="宋体"/>
          <w:color w:val="000"/>
          <w:sz w:val="28"/>
          <w:szCs w:val="28"/>
        </w:rPr>
        <w:t xml:space="preserve">　　2.加强爱国主义教育。依托校园公众号、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下一步，我们将以对师生高度负责的态度，进一步强化风险意识，杜绝麻痹思想，主动担当作为，持续做好防控，依据我校春季开学工作方案，进一步加强体温跟踪，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宋体" w:hAnsi="宋体" w:eastAsia="宋体" w:cs="宋体"/>
          <w:color w:val="000"/>
          <w:sz w:val="28"/>
          <w:szCs w:val="28"/>
        </w:rPr>
        <w:t xml:space="preserve">　　2024年4月2日</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 2024学校疫情防控工作自查情况报告3</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 2024学校疫情防控工作自查情况报告3</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　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　　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　　四、存在的问题及解决办法 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2025-07-08T11:53:27+08:00</dcterms:created>
  <dcterms:modified xsi:type="dcterms:W3CDTF">2025-07-08T11:53:27+08:00</dcterms:modified>
</cp:coreProperties>
</file>

<file path=docProps/custom.xml><?xml version="1.0" encoding="utf-8"?>
<Properties xmlns="http://schemas.openxmlformats.org/officeDocument/2006/custom-properties" xmlns:vt="http://schemas.openxmlformats.org/officeDocument/2006/docPropsVTypes"/>
</file>