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不忘初心牢记使命查摆剖析</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不忘初心，就是要严于律己。“打铁必须自身硬”，作为一名党员，在任何情况下我们都要以党员的标准来严格要求自己，要以身作则，不断加强作风建设，增强群众感情;加强纪律教育，本站精心为大家整理了不忘初心牢记使命查摆剖析，希望对你有帮助。　　不忘初心...</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本站精心为大家整理了不忘初心牢记使命查摆剖析，希望对你有帮助。[_TAG_h3]　　不忘初心牢记使命查摆剖析</w:t>
      </w:r>
    </w:p>
    <w:p>
      <w:pPr>
        <w:ind w:left="0" w:right="0" w:firstLine="560"/>
        <w:spacing w:before="450" w:after="450" w:line="312" w:lineRule="auto"/>
      </w:pPr>
      <w:r>
        <w:rPr>
          <w:rFonts w:ascii="宋体" w:hAnsi="宋体" w:eastAsia="宋体" w:cs="宋体"/>
          <w:color w:val="000"/>
          <w:sz w:val="28"/>
          <w:szCs w:val="28"/>
        </w:rPr>
        <w:t xml:space="preserve">　　按照区教育局文件精神，对照“守初心、担使命，找差距、抓落实”主题教育总要求，学校班子成员认真从“理论 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班子成员积极通过中心组学习、专题研讨、个人自学等方式认真学习《习近平新时代中国特色社 会主义思想学习纲要》和重要讲话精神，但对照理论学习有收获的要求，还存在一些不足。一是制度不完善。考勤制度、考核制度等执行不严，个别班子成员对理论学习存 在偏差，缺乏学习积极性，出现了迟到、请假的现象。二是认识有偏差。有的认为自己有文化、有知识，平时都能自学，不愿坐下来学理论。三是结合实际少。虽然认真组织参加中心组学习，但针对性和可操作性不强，学习内容大多按上级布置的内容原封不动地搬过来，没有结 合本校实际情况，缺少理论联系实际的学风，不能把学习与实际工作、学习与运用、言论与行动很好 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班子成员能够牢固树立“四个意识”，坚定“四个自信”，做到“两个维护”，坚决在思想 上政治上行动上同以习近平同志为核心的党中央保持高度一致。但对照要求，做得还不够。学习领会不够深。对工作投入的精力多，对学习投入的精力相对较 少，影响了学习进度。大局观念还不够强。在集体研究讨论决策时，班子成员对分管领域之外提出的意见较少，缺乏整体观念。</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班子成员能够担当负责，攻坚克难，不回避矛盾，以钉钉子精神抓落实，履行全面从严治党责任。但也存在一些问题，在工作落实上，习 惯于做“二传手”，抓落实“一阵风”，结合实际推动工作力度不够，有些工作停留在会议、文件层面，针对性和操作性不够强，督促落实不够。在工作方式上，方法简单，创新性不够，存在思路还不够宽、层次还不够高的情况。面对繁重的工作任务，有时 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 摆，还存在一些不足。深入课堂听课不够深入，对群众反映的困难和问题收集得多，过问得少，了解面上情况多，找深层次原因少。对一线老师出现的一些新情况、新问 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 施办法精神。但也存在一些问题。“一岗双责”落实仍有差距。有的班子成员对落实党风廉政“一岗 双责”缺乏更有针对性的措施，没有把党风廉政建设和具体业务工作放在同等重要的位置，执行各项 纪律还不够严格。自律意识有待进 一步增强。艰苦奋斗精神减退。能够严格遵守廉洁自律有关规定，但是对一些朋友、同学的饭局、聚 会有时还是难以推辞。</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根据习近平总书记在“不忘初心、牢记使命”主题教育工作会议上的要求，班子对照新时代中国特色社会主义思想和党中央决策部署，对照党章党规，对照人民群众新期待，对照先进典型、身 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(一)理想信念不够坚定。面对当前新形势新要求，把更多精力放在了升学指标上，把政治理论学习当成了“软指标”，学习不够系统，党的十九大精神、习近平新时代中国特色社 会主义思想、中国特色社会主义理论体系及习近平总书记系列重要讲话精神深入学习、全面深刻理解 还有差距。</w:t>
      </w:r>
    </w:p>
    <w:p>
      <w:pPr>
        <w:ind w:left="0" w:right="0" w:firstLine="560"/>
        <w:spacing w:before="450" w:after="450" w:line="312" w:lineRule="auto"/>
      </w:pPr>
      <w:r>
        <w:rPr>
          <w:rFonts w:ascii="宋体" w:hAnsi="宋体" w:eastAsia="宋体" w:cs="宋体"/>
          <w:color w:val="000"/>
          <w:sz w:val="28"/>
          <w:szCs w:val="28"/>
        </w:rPr>
        <w:t xml:space="preserve">　　(二)党性修养还需加强。班子成员刚刚入党的时候血气方刚，对党组织充满了向往和热爱，能够自觉参 加党内政治生活锻炼，不断提升自己的党性修养。随着党龄、年龄的增长，阅历、见识更加丰富了， 不自觉放松了党性锻炼，把自己等同于一般党员，缺乏高标准严要求，不能主动投身到严肃党内政治 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 造，没有严格按照党员领导干部的标准来提升党性修养、理想信念和道德境界。存在“只要不 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 同感。部分班子成员纪律意识仍显淡薄，在严格执行纪律方面，自觉主动性还不够，认为作为领导干部，只需要管好身边人身边事就行了，对自己作为党员领导干部更应带头遵规守纪的意识还不够强。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班子严格对照主题教育要求，针对以上查摆出来的问题和产生原因分析，结合实际，逐项认 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班子要坚持用“不记初心、牢记使命”思想武装头脑、指导实践、推动工作。进一步提高政治站位，自觉向党的理论和路线方针政策看齐，向党中央决策部署看齐，做到党中央提倡的坚决响应、党中央决定的坚决执行、党中央禁止的坚 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强化规矩意识，坚持重大事项请示报告，绝不越级越权，自行其是。</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3、要严明政治纪律，对党忠诚老实。把忠诚作为班子第一位的政治要求和职业品格，始终站 在党的立场说话做事，始终与党同心同德，以政治纪律为准绳。同时，要心明眼亮、头脑清醒，始终保持政治敏锐性，不断增强政治鉴别力， 不为传闻谣言所惑，不为杂音噪音所扰，旗帜鲜明的批评纠正党员干部不正确的言论，始终在思想上 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4、要加强组织建设，锤炼干部队伍。班子要切实增强攻坚克难的精神、抓落实的力度、破难 题的勇气，切实把抓落实作为履职尽责的本分、把重实干作为成就事业的基础、把求实效作为一切工 作的目标，努力形成精神更加振奋、作风更加清新、工作更加务实的良好形象。</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5、要加强作风建设，保证清正廉洁。班子要带头遵守党的组织纪律、廉政纪律、群众纪律、 工作纪律和生活纪律，真正把纪律和规矩挺在前面。严格落实党风廉政建设“两个责任”，切实加强 对职责范围内党风廉政建设的组织领导和监督检查，做到廉政建设和反腐败工作与各项工作同部署、 同落实，营造“干净干事”的良好氛围。坚持用制度管权管事管人，建立行之有效的制度规范，真正让 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不忘初心牢记使命查摆剖析</w:t>
      </w:r>
    </w:p>
    <w:p>
      <w:pPr>
        <w:ind w:left="0" w:right="0" w:firstLine="560"/>
        <w:spacing w:before="450" w:after="450" w:line="312" w:lineRule="auto"/>
      </w:pPr>
      <w:r>
        <w:rPr>
          <w:rFonts w:ascii="宋体" w:hAnsi="宋体" w:eastAsia="宋体" w:cs="宋体"/>
          <w:color w:val="000"/>
          <w:sz w:val="28"/>
          <w:szCs w:val="28"/>
        </w:rPr>
        <w:t xml:space="preserve">　　围绕守初心、担使命，找差距、抓落实的总要求，本人在深入学习习近平总书记关于“不忘初心、牢记使命”重要论述的基础上，结合学习研讨，对照党章党规，重点对照党章、《准则》、《条例》和工作职责任务，以正视问题的自觉和刀刃向内的勇气，逐一对照、全面查找各种违背初心和使命的问题，对照检查情况如下。</w:t>
      </w:r>
    </w:p>
    <w:p>
      <w:pPr>
        <w:ind w:left="0" w:right="0" w:firstLine="560"/>
        <w:spacing w:before="450" w:after="450" w:line="312" w:lineRule="auto"/>
      </w:pPr>
      <w:r>
        <w:rPr>
          <w:rFonts w:ascii="宋体" w:hAnsi="宋体" w:eastAsia="宋体" w:cs="宋体"/>
          <w:color w:val="000"/>
          <w:sz w:val="28"/>
          <w:szCs w:val="28"/>
        </w:rPr>
        <w:t xml:space="preserve">　　一、对照党章查摆情况</w:t>
      </w:r>
    </w:p>
    <w:p>
      <w:pPr>
        <w:ind w:left="0" w:right="0" w:firstLine="560"/>
        <w:spacing w:before="450" w:after="450" w:line="312" w:lineRule="auto"/>
      </w:pPr>
      <w:r>
        <w:rPr>
          <w:rFonts w:ascii="宋体" w:hAnsi="宋体" w:eastAsia="宋体" w:cs="宋体"/>
          <w:color w:val="000"/>
          <w:sz w:val="28"/>
          <w:szCs w:val="28"/>
        </w:rPr>
        <w:t xml:space="preserve">　　个人能够坚持把学习党章作为工作、学习的一门必修课，把党章作为加强个人党性修养的根本标准，在工作学习中，在思想认识上一以贯之，并自觉融入个人言行举止和各项工作中。</w:t>
      </w:r>
    </w:p>
    <w:p>
      <w:pPr>
        <w:ind w:left="0" w:right="0" w:firstLine="560"/>
        <w:spacing w:before="450" w:after="450" w:line="312" w:lineRule="auto"/>
      </w:pPr>
      <w:r>
        <w:rPr>
          <w:rFonts w:ascii="宋体" w:hAnsi="宋体" w:eastAsia="宋体" w:cs="宋体"/>
          <w:color w:val="000"/>
          <w:sz w:val="28"/>
          <w:szCs w:val="28"/>
        </w:rPr>
        <w:t xml:space="preserve">　　1.本人能够自觉坚持党的性质宗旨，贯彻党的基本理论、基本路线、基本方略，坚持四项基本原则，坚持新发展理念，坚持中国特色社会主义事业“五位一体”总体布局和“四个全面”战略布局。但在工作中，对党的理论学习还不够积极主动，存在“知其然、为知其所以然”的现象，特别是对习近平中国特色社会主义思想、党史、新中国发展史等理论知识学习还需要进一步加强。</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2.在认真履行党员八项义务，践行入党誓言，积极发挥党员先锋模范作用方面，本人能够以积极向上的心态投入到各项工作当中，较好地发挥一名党员领导干部的职责，没有发现这方面问题。</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真正做到信念坚定、为民服务、勤政务实、敢于担当、清正廉洁。但敢于担当的精神还有差距，特别是面对机构改革和单位发展面临的矛盾困难，结合岗位职责，主动发挥个人主观能动性不够，动脑筋、想办法、出点子不够。特别是如何宣传推介单位技术优势，主动配合协助院所两级深入市县联系地质项目不够。</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4.能够严格遵守党的组织制度，严守党的政治纪律和政治规矩，做到令行禁止，保证中央政令畅通，没有发现个人存在这方面问题。</w:t>
      </w:r>
    </w:p>
    <w:p>
      <w:pPr>
        <w:ind w:left="0" w:right="0" w:firstLine="560"/>
        <w:spacing w:before="450" w:after="450" w:line="312" w:lineRule="auto"/>
      </w:pPr>
      <w:r>
        <w:rPr>
          <w:rFonts w:ascii="宋体" w:hAnsi="宋体" w:eastAsia="宋体" w:cs="宋体"/>
          <w:color w:val="000"/>
          <w:sz w:val="28"/>
          <w:szCs w:val="28"/>
        </w:rPr>
        <w:t xml:space="preserve">　　5.个人能够坚持党的群众路线，树牢宗旨意识，坚持从群众中来、到群众中去，善于做好新形势下的群众工作。但经常性、主动性深入基层帮困解难不够。作为工会主席，主动发挥工会组织的桥梁纽带作用意识不够强，经常性深入基层倾听职工群众呼声不够，想职工之所想，真心实意为职工办实事还不够。对分管的单位和部门指导帮助还不够用心用力，特别是应对形势变化，如何破解转型发展上想的不多、做的还不够到位。</w:t>
      </w:r>
    </w:p>
    <w:p>
      <w:pPr>
        <w:ind w:left="0" w:right="0" w:firstLine="560"/>
        <w:spacing w:before="450" w:after="450" w:line="312" w:lineRule="auto"/>
      </w:pPr>
      <w:r>
        <w:rPr>
          <w:rFonts w:ascii="宋体" w:hAnsi="宋体" w:eastAsia="宋体" w:cs="宋体"/>
          <w:color w:val="000"/>
          <w:sz w:val="28"/>
          <w:szCs w:val="28"/>
        </w:rPr>
        <w:t xml:space="preserve">　　二、对照《准则》查摆情况</w:t>
      </w:r>
    </w:p>
    <w:p>
      <w:pPr>
        <w:ind w:left="0" w:right="0" w:firstLine="560"/>
        <w:spacing w:before="450" w:after="450" w:line="312" w:lineRule="auto"/>
      </w:pPr>
      <w:r>
        <w:rPr>
          <w:rFonts w:ascii="宋体" w:hAnsi="宋体" w:eastAsia="宋体" w:cs="宋体"/>
          <w:color w:val="000"/>
          <w:sz w:val="28"/>
          <w:szCs w:val="28"/>
        </w:rPr>
        <w:t xml:space="preserve">　　6.能够自觉坚定理想信念，坚定马克思主义信仰和社会主义信念，以实际行动让党员和群众感受到理想信念的强大力量。个人不存在这方面问题。</w:t>
      </w:r>
    </w:p>
    <w:p>
      <w:pPr>
        <w:ind w:left="0" w:right="0" w:firstLine="560"/>
        <w:spacing w:before="450" w:after="450" w:line="312" w:lineRule="auto"/>
      </w:pPr>
      <w:r>
        <w:rPr>
          <w:rFonts w:ascii="宋体" w:hAnsi="宋体" w:eastAsia="宋体" w:cs="宋体"/>
          <w:color w:val="000"/>
          <w:sz w:val="28"/>
          <w:szCs w:val="28"/>
        </w:rPr>
        <w:t xml:space="preserve">　　7.能够坚定不移贯彻党的基本路线，在大是大非面前站稳政治立场，在错误言行面前敢于抵制、斗争。但面对社会上、网络上消极言论，特别是当前机构改革对职工思想带来的影响，在思想意识上没有引导高度重视，缺乏很强的政治责任感和敏锐感，有时甚至认为只是茶余饭后的闲言碎言，只要自己做到不听不传就可以了，没有予以坚决抵制和正面引导。</w:t>
      </w:r>
    </w:p>
    <w:p>
      <w:pPr>
        <w:ind w:left="0" w:right="0" w:firstLine="560"/>
        <w:spacing w:before="450" w:after="450" w:line="312" w:lineRule="auto"/>
      </w:pPr>
      <w:r>
        <w:rPr>
          <w:rFonts w:ascii="宋体" w:hAnsi="宋体" w:eastAsia="宋体" w:cs="宋体"/>
          <w:color w:val="000"/>
          <w:sz w:val="28"/>
          <w:szCs w:val="28"/>
        </w:rPr>
        <w:t xml:space="preserve">　　8.能够坚决维护以习近平同志为核心的党中央权威和集中统一领导，增强“四个意识”，对党忠诚老实、光明磊落，严格执行重大问题请示报告制度。本人不存在方面问题。</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方面。能够认真贯彻落实中央八项规定精神、省委实施意见及局党组五项要求，积极改进工作作风。带头学习和遵守国家法律，认真遵守《中国共产党廉洁自律准则》，切实做到廉洁自律。</w:t>
      </w:r>
    </w:p>
    <w:p>
      <w:pPr>
        <w:ind w:left="0" w:right="0" w:firstLine="560"/>
        <w:spacing w:before="450" w:after="450" w:line="312" w:lineRule="auto"/>
      </w:pPr>
      <w:r>
        <w:rPr>
          <w:rFonts w:ascii="宋体" w:hAnsi="宋体" w:eastAsia="宋体" w:cs="宋体"/>
          <w:color w:val="000"/>
          <w:sz w:val="28"/>
          <w:szCs w:val="28"/>
        </w:rPr>
        <w:t xml:space="preserve">　　10.能够坚持民主集中制原则，发扬党内民主，保障党员权利，注意听取不同意见，自觉服从组织分工安排，不独断专行或各自为政。个人不存在这方面问题。</w:t>
      </w:r>
    </w:p>
    <w:p>
      <w:pPr>
        <w:ind w:left="0" w:right="0" w:firstLine="560"/>
        <w:spacing w:before="450" w:after="450" w:line="312" w:lineRule="auto"/>
      </w:pPr>
      <w:r>
        <w:rPr>
          <w:rFonts w:ascii="宋体" w:hAnsi="宋体" w:eastAsia="宋体" w:cs="宋体"/>
          <w:color w:val="000"/>
          <w:sz w:val="28"/>
          <w:szCs w:val="28"/>
        </w:rPr>
        <w:t xml:space="preserve">　　11.能够坚持正确选人用人导向，坚持好干部标准，自觉防范和纠正用人上的不正之风和种种偏向。个人没有这方面问题。</w:t>
      </w:r>
    </w:p>
    <w:p>
      <w:pPr>
        <w:ind w:left="0" w:right="0" w:firstLine="560"/>
        <w:spacing w:before="450" w:after="450" w:line="312" w:lineRule="auto"/>
      </w:pPr>
      <w:r>
        <w:rPr>
          <w:rFonts w:ascii="宋体" w:hAnsi="宋体" w:eastAsia="宋体" w:cs="宋体"/>
          <w:color w:val="000"/>
          <w:sz w:val="28"/>
          <w:szCs w:val="28"/>
        </w:rPr>
        <w:t xml:space="preserve">　　12.能够积极开展批评和自我批评，自觉接受对权力运行的制约和监督，加强自律、慎独慎微，按规则正确行使权力。但对党内批评和自我批评的优良作风，理解和认识还不够深刻，有时自我批评还不够严厉，互相批评蜻蜓点水、点到为止，存在一定的好人主义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13.是否保持清正廉洁的政治本色，坚持“三严三实”，坚决同消极腐败作斗争方面。本人能够坚持党性原则，秉公办事。生活中，没有不良嗜好，不滥交朋友，不与社会无关人员随意交往。</w:t>
      </w:r>
    </w:p>
    <w:p>
      <w:pPr>
        <w:ind w:left="0" w:right="0" w:firstLine="560"/>
        <w:spacing w:before="450" w:after="450" w:line="312" w:lineRule="auto"/>
      </w:pPr>
      <w:r>
        <w:rPr>
          <w:rFonts w:ascii="宋体" w:hAnsi="宋体" w:eastAsia="宋体" w:cs="宋体"/>
          <w:color w:val="000"/>
          <w:sz w:val="28"/>
          <w:szCs w:val="28"/>
        </w:rPr>
        <w:t xml:space="preserve">　　三、对照《条例》查摆情况</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14.本人在重大原则问题上同党中央保持一致，自觉执行党组织决定，不存在这方面问题。</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坚持党性原则，坚定理想信念，笃信马列主义，坚决反对一切派别和小集团活动，也没有亲属在单位和本系统内工作，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在是否存在工作不负责任，搞形式主义、官僚主义，干预和插手市场经济活动等问题方面。本人在工作中认真负责，严格按各项规章制度办事，但有时为了完成工作，仍然存在形式主义的情况，对分管工作中的新政策、新规定、新要求理解分析、结合实际不够，工作中习惯于老套路、老做法，缺乏善始善终、善做善成的精神。</w:t>
      </w:r>
    </w:p>
    <w:p>
      <w:pPr>
        <w:ind w:left="0" w:right="0" w:firstLine="560"/>
        <w:spacing w:before="450" w:after="450" w:line="312" w:lineRule="auto"/>
      </w:pPr>
      <w:r>
        <w:rPr>
          <w:rFonts w:ascii="宋体" w:hAnsi="宋体" w:eastAsia="宋体" w:cs="宋体"/>
          <w:color w:val="000"/>
          <w:sz w:val="28"/>
          <w:szCs w:val="28"/>
        </w:rPr>
        <w:t xml:space="preserve">　　18.本人时刻牢记共产党员的身份，以工作和家庭为重，注重家风家教，不存在生活奢靡、贪图享乐、追求低级趣味，违反社会公德、家庭美德等问题。</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不忘初心牢记使命查摆剖析</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检视问题有关通知。本人深入学习贯彻党的“不忘初心、牢记使命”主题教育精神，结合习近平总书记在中央政治局会议上、习近平总书记在2024年全国两会上的重要讲话精神，以及习近平在纪念改革开放40周年大会和在十九届中央纪委三次全会上的重要讲话，树牢“四个意识”，坚定“四个自信”，坚决做到“两个维护”，贯彻守初心、但使命，找差距、抓落实的总要求，为此次基层党组织组织根据“不忘初心、牢记使命”主题教育检视问题有关工作筑牢了思想根基。下面，我从“不忘初心、牢记使命”主题教育整改落实情况、查找的主要问题、产生问题的原因分析、努力方向和改进措施等4个方面问题，认真剖析存在的问题，以利于今后明确努力的方向和整改措施。现将个人存在的问题剖析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2024年贵州省冶金化工研究所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党组织生活会的主题教育精神要求和传达部署工作安排时，习惯于照本宣科，存在会上原原本本的“转述”“诵读”的现象，会后执行效果欠佳及监督不严，不能够及时针对工作中遇到的问题向党组织请示报告。</w:t>
      </w:r>
    </w:p>
    <w:p>
      <w:pPr>
        <w:ind w:left="0" w:right="0" w:firstLine="560"/>
        <w:spacing w:before="450" w:after="450" w:line="312" w:lineRule="auto"/>
      </w:pPr>
      <w:r>
        <w:rPr>
          <w:rFonts w:ascii="宋体" w:hAnsi="宋体" w:eastAsia="宋体" w:cs="宋体"/>
          <w:color w:val="000"/>
          <w:sz w:val="28"/>
          <w:szCs w:val="28"/>
        </w:rPr>
        <w:t xml:space="preserve">　　(二)面对工作中遇到困难时，在担当责任方面存在推诿，回避矛盾和问题。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领导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内涵。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想象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同事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(二)政治纪律和组织纪律意识淡漠。没有严格按民主集中制原则办事，在工作上偶尔存在个人说了算的嫌疑，缺乏加强严格执行政治纪律和组织纪律。</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加强对理想和信念的重视程度。一是认真学习党章制度、领导讲话精神，提高辨识各种现象的能力，严格要求自己，做政治上的明白人;二是深入理解省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同事、党员多沟通，听取他们的意见。要善于和自己有不同意见，或者说是有误解的同事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协同领导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自我剖析，使我深刻认识到自己的不足和多方面的问题，我将正视问题，深入查摆，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2025-07-10T09:01:22+08:00</dcterms:created>
  <dcterms:modified xsi:type="dcterms:W3CDTF">2025-07-10T09:01:22+08:00</dcterms:modified>
</cp:coreProperties>
</file>

<file path=docProps/custom.xml><?xml version="1.0" encoding="utf-8"?>
<Properties xmlns="http://schemas.openxmlformats.org/officeDocument/2006/custom-properties" xmlns:vt="http://schemas.openxmlformats.org/officeDocument/2006/docPropsVTypes"/>
</file>