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党风廉政建设责任制落实情况汇报材料</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对照《党风廉政建设责任制考核标准》进行了自查，并对基层各单位党风廉政建设责任制落实情况进行了检查考核，本站今天为大家精心准备了党风廉政建设责任制落实情况汇报材料，希望对大家有所帮助!　　党风廉政建设责任制落实情况汇报材料　　根据****党发...</w:t>
      </w:r>
    </w:p>
    <w:p>
      <w:pPr>
        <w:ind w:left="0" w:right="0" w:firstLine="560"/>
        <w:spacing w:before="450" w:after="450" w:line="312" w:lineRule="auto"/>
      </w:pPr>
      <w:r>
        <w:rPr>
          <w:rFonts w:ascii="宋体" w:hAnsi="宋体" w:eastAsia="宋体" w:cs="宋体"/>
          <w:color w:val="000"/>
          <w:sz w:val="28"/>
          <w:szCs w:val="28"/>
        </w:rPr>
        <w:t xml:space="preserve">对照《党风廉政建设责任制考核标准》进行了自查，并对基层各单位党风廉政建设责任制落实情况进行了检查考核，本站今天为大家精心准备了党风廉政建设责任制落实情况汇报材料，希望对大家有所帮助![_TAG_h3]　　党风廉政建设责任制落实情况汇报材料</w:t>
      </w:r>
    </w:p>
    <w:p>
      <w:pPr>
        <w:ind w:left="0" w:right="0" w:firstLine="560"/>
        <w:spacing w:before="450" w:after="450" w:line="312" w:lineRule="auto"/>
      </w:pPr>
      <w:r>
        <w:rPr>
          <w:rFonts w:ascii="宋体" w:hAnsi="宋体" w:eastAsia="宋体" w:cs="宋体"/>
          <w:color w:val="000"/>
          <w:sz w:val="28"/>
          <w:szCs w:val="28"/>
        </w:rPr>
        <w:t xml:space="preserve">　　根据****党发【2024】87号文件精神，****对照《党风廉政建设责任制考核标准》进行了自查，并对基层各单位党风廉政建设责任制落实情况进行了检查考核，现将2024年党风廉政建设责任制落实情况报告如下。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一、2024年党风廉政建设责任制落实情况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2024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2024年，公司坚持“党委统一领导、党政齐抓共管，纪委组织协调，部门各尽其责”的原则，通过明确分工、强化责任，推动了党风廉政建设领导体制和工作机制进一步健全。2024年1月14日，公司召开了集团第一次代表大会，投票选举产生了第一届委员会和纪律检查委员会。“两委会”的成立，实现了主要领导干部交叉任职，为党风廉政建设工作的有序开展提供了有力的组织保证。1月25日集团公司召开了2024年工作会，公司党委书记、总经理与各分(子)公司及营销、采购等部门负责人(共8人)签订了《2024年党风廉政建设责任书》。通过签订责任书的形式，将党风廉政建设同生产经营工作同部署、同检查、同考核，促进了党风廉政责任追究机</w:t>
      </w:r>
    </w:p>
    <w:p>
      <w:pPr>
        <w:ind w:left="0" w:right="0" w:firstLine="560"/>
        <w:spacing w:before="450" w:after="450" w:line="312" w:lineRule="auto"/>
      </w:pPr>
      <w:r>
        <w:rPr>
          <w:rFonts w:ascii="宋体" w:hAnsi="宋体" w:eastAsia="宋体" w:cs="宋体"/>
          <w:color w:val="000"/>
          <w:sz w:val="28"/>
          <w:szCs w:val="28"/>
        </w:rPr>
        <w:t xml:space="preserve">　　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2024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2024年公司共召开党员代表大会1次、民主生活会6次、专题会议2次、党委学习扩大会议4次、党委中心组学习会20次。学习内容涉及党风廉政建设、2024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 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2024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2024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2024年度信访举报工作，进一步增强做好信访举报工作的责任意识，建立健全信访举报接待、受理、处理工作机制，公司纪委严格按照《来信来访工作流程》进行信访登记、案件记录、案件查办，确保信访、举报人的合法权利。2024年以来，共受理自办件2件，来信来访处理率100%，办结率100%。对所受理的来信、来电、来访信件都能做到认真排查，仔细分析，从中发现案件线索。对于举报属实的问题，及时协调查处，做到件件有着落，事事有回音。2024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二、2024年党风廉政建设工作存在的问题和不足</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2024年，我们将把落实党风廉政建设工作摆上更加重要的位臵，进一步严格落实好党风廉政建设责任制，更好地促进集团各项工作的开展。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 在逐步加强纪检监察组织体系建设、适时配臵专业人员的基础上，继续加�咳嗽彼刂逝嘌Mü粘=逃⒐ぷ鞯餮小⒗砺垩刑帧⒃谥芭嘌怠⑼缪暗刃问剑橹图旒嗖烊嗽毖�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2024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党风廉政建设责任制落实情况汇报材料</w:t>
      </w:r>
    </w:p>
    <w:p>
      <w:pPr>
        <w:ind w:left="0" w:right="0" w:firstLine="560"/>
        <w:spacing w:before="450" w:after="450" w:line="312" w:lineRule="auto"/>
      </w:pPr>
      <w:r>
        <w:rPr>
          <w:rFonts w:ascii="宋体" w:hAnsi="宋体" w:eastAsia="宋体" w:cs="宋体"/>
          <w:color w:val="000"/>
          <w:sz w:val="28"/>
          <w:szCs w:val="28"/>
        </w:rPr>
        <w:t xml:space="preserve">　　今年以来，按照党中央关于加强廉政建设的一系列指示精神，严格执行市委、市政府领导班子成员党风廉政建设岗位职责，努力加强自身建设，带头做到廉洁自律，较好地完成了廉政建设责任制的各项任务目标。现将2024年度履行党风廉政建设责任和个人廉洁自律情况汇报如下：</w:t>
      </w:r>
    </w:p>
    <w:p>
      <w:pPr>
        <w:ind w:left="0" w:right="0" w:firstLine="560"/>
        <w:spacing w:before="450" w:after="450" w:line="312" w:lineRule="auto"/>
      </w:pPr>
      <w:r>
        <w:rPr>
          <w:rFonts w:ascii="宋体" w:hAnsi="宋体" w:eastAsia="宋体" w:cs="宋体"/>
          <w:color w:val="000"/>
          <w:sz w:val="28"/>
          <w:szCs w:val="28"/>
        </w:rPr>
        <w:t xml:space="preserve">　　一、加强自身建设，增强了拒腐防变能力</w:t>
      </w:r>
    </w:p>
    <w:p>
      <w:pPr>
        <w:ind w:left="0" w:right="0" w:firstLine="560"/>
        <w:spacing w:before="450" w:after="450" w:line="312" w:lineRule="auto"/>
      </w:pPr>
      <w:r>
        <w:rPr>
          <w:rFonts w:ascii="宋体" w:hAnsi="宋体" w:eastAsia="宋体" w:cs="宋体"/>
          <w:color w:val="000"/>
          <w:sz w:val="28"/>
          <w:szCs w:val="28"/>
        </w:rPr>
        <w:t xml:space="preserve">　　为了适应新形势、新任务的要求，我始终站在“讲学习、讲政治、讲正气”的高度，深入学习党的十八大精神和党中央、国务院关于加强党风廉政建设、深入开展反腐败斗争的有关文件规定，始终牢记“两个务必”，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自身建设，进一步坚定了共产主义的远大理想和全心全意为人民服务的宗旨观念，正确使用党和人民赋予的权力，把廉政建设变成自觉行动，贯穿于日常工作始终，坚决做到立党为公，执政为民，自觉抑制不正之风和腐败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　　带头贯彻落实中央“八项规定”各项要求，坚持严格贯彻领导干部廉洁从政若干准则，严格执行党风廉政建设责任制，始终做到艰苦奋斗、勤俭节约，始终做到秉公用权、廉洁自律，始终做到干干净净做事、堂堂正正做人、清清白白做官。</w:t>
      </w:r>
    </w:p>
    <w:p>
      <w:pPr>
        <w:ind w:left="0" w:right="0" w:firstLine="560"/>
        <w:spacing w:before="450" w:after="450" w:line="312" w:lineRule="auto"/>
      </w:pPr>
      <w:r>
        <w:rPr>
          <w:rFonts w:ascii="宋体" w:hAnsi="宋体" w:eastAsia="宋体" w:cs="宋体"/>
          <w:color w:val="000"/>
          <w:sz w:val="28"/>
          <w:szCs w:val="28"/>
        </w:rPr>
        <w:t xml:space="preserve">　　二、狠抓督促检查，认真落实党风廉政建设责任制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按照党风廉政建设岗位职责的要求，主要抓了分管范围内的党风廉政建设。</w:t>
      </w:r>
    </w:p>
    <w:p>
      <w:pPr>
        <w:ind w:left="0" w:right="0" w:firstLine="560"/>
        <w:spacing w:before="450" w:after="450" w:line="312" w:lineRule="auto"/>
      </w:pPr>
      <w:r>
        <w:rPr>
          <w:rFonts w:ascii="宋体" w:hAnsi="宋体" w:eastAsia="宋体" w:cs="宋体"/>
          <w:color w:val="000"/>
          <w:sz w:val="28"/>
          <w:szCs w:val="28"/>
        </w:rPr>
        <w:t xml:space="preserve">　　一是开展经常性党风廉政建设教育。利用检查指导工作、召开会议之机，见缝插针，教育分管范围内的领导干部坚持一切从人民利益出发，消除“官本位”意识，一心一意为人民服务，进一步增强了他们勤政为民的宗旨观念。</w:t>
      </w:r>
    </w:p>
    <w:p>
      <w:pPr>
        <w:ind w:left="0" w:right="0" w:firstLine="560"/>
        <w:spacing w:before="450" w:after="450" w:line="312" w:lineRule="auto"/>
      </w:pPr>
      <w:r>
        <w:rPr>
          <w:rFonts w:ascii="宋体" w:hAnsi="宋体" w:eastAsia="宋体" w:cs="宋体"/>
          <w:color w:val="000"/>
          <w:sz w:val="28"/>
          <w:szCs w:val="28"/>
        </w:rPr>
        <w:t xml:space="preserve">　　二是帮助指导分管部门把廉政建设纳入制度化轨道。针对分管范围内不同部门的行业特点和实际情况，进一步深化了廉政风险点的排查，各条线和部门均认真查找思想道德、岗位职责、业务流程、制度机制、外部环境等5个方面可能存在的廉政风险点，帮助他们分析形势，研究制定、有效落实防控举措，并促进部门内控机制建设，形成立体化防控网络，把岗位廉政风险防控机制融入到工作的全过程，以重点带全面，以关键促整体，有计划地推动预防腐败工作向纵深发展，从机制上保证了分管部门的规范有序运转。</w:t>
      </w:r>
    </w:p>
    <w:p>
      <w:pPr>
        <w:ind w:left="0" w:right="0" w:firstLine="560"/>
        <w:spacing w:before="450" w:after="450" w:line="312" w:lineRule="auto"/>
      </w:pPr>
      <w:r>
        <w:rPr>
          <w:rFonts w:ascii="宋体" w:hAnsi="宋体" w:eastAsia="宋体" w:cs="宋体"/>
          <w:color w:val="000"/>
          <w:sz w:val="28"/>
          <w:szCs w:val="28"/>
        </w:rPr>
        <w:t xml:space="preserve">　　三是深入实际，加强监督检查。定期不定期地深入分管范围内不同部门或经营性企业，通过实地调查、座谈、听汇报等形式，摸准吃透有关情况，掌握廉政建设第一手资料，及时发现并解决分管范围内的权力运行情况及干部在作风效能等方面存在的苗头性、倾向性问题，以谈话方式进行及时教育、临界提醒、警示诫勉或澄清是非，做到早发现、早提醒、早预防，防止小问题铸成大错误，为领导干部筑牢勤政、廉政、能政“防护墙”。</w:t>
      </w:r>
    </w:p>
    <w:p>
      <w:pPr>
        <w:ind w:left="0" w:right="0" w:firstLine="560"/>
        <w:spacing w:before="450" w:after="450" w:line="312" w:lineRule="auto"/>
      </w:pPr>
      <w:r>
        <w:rPr>
          <w:rFonts w:ascii="宋体" w:hAnsi="宋体" w:eastAsia="宋体" w:cs="宋体"/>
          <w:color w:val="000"/>
          <w:sz w:val="28"/>
          <w:szCs w:val="28"/>
        </w:rPr>
        <w:t xml:space="preserve">　　三、坚持以身作则，真正做到廉洁自律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廉政建设中始终对自己高标准、严要求，率先垂范，以身作则，要求别人做到的，自己首先做到;要求别人不能做的，自己首先不去做，严格按照党风廉政建设责任制和《廉政准则》的要求来约束自己的一言一行。</w:t>
      </w:r>
    </w:p>
    <w:p>
      <w:pPr>
        <w:ind w:left="0" w:right="0" w:firstLine="560"/>
        <w:spacing w:before="450" w:after="450" w:line="312" w:lineRule="auto"/>
      </w:pPr>
      <w:r>
        <w:rPr>
          <w:rFonts w:ascii="宋体" w:hAnsi="宋体" w:eastAsia="宋体" w:cs="宋体"/>
          <w:color w:val="000"/>
          <w:sz w:val="28"/>
          <w:szCs w:val="28"/>
        </w:rPr>
        <w:t xml:space="preserve">　　下基层调查研究，轻车简从，不乱派车、乱用车。对家属子女和身边工作人员从严要求，约法三章，不准他们从事与上级党风廉政建设规定相违背的有关职业，不准他们以领导名义谋私利、搞特权，教育他们不做违法违纪的事情，真正做到自身正、身边清。认真贯彻落实上级廉政建设指示精神，严格执行不收受有关单位和个人的现金、有价证券和支付凭证等有关规定，自觉遵守领导干部收入申报制度、收受礼品登记制度、个人重大事项报告制度。</w:t>
      </w:r>
    </w:p>
    <w:p>
      <w:pPr>
        <w:ind w:left="0" w:right="0" w:firstLine="560"/>
        <w:spacing w:before="450" w:after="450" w:line="312" w:lineRule="auto"/>
      </w:pPr>
      <w:r>
        <w:rPr>
          <w:rFonts w:ascii="宋体" w:hAnsi="宋体" w:eastAsia="宋体" w:cs="宋体"/>
          <w:color w:val="000"/>
          <w:sz w:val="28"/>
          <w:szCs w:val="28"/>
        </w:rPr>
        <w:t xml:space="preserve">　　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w:t>
      </w:r>
    </w:p>
    <w:p>
      <w:pPr>
        <w:ind w:left="0" w:right="0" w:firstLine="560"/>
        <w:spacing w:before="450" w:after="450" w:line="312" w:lineRule="auto"/>
      </w:pPr>
      <w:r>
        <w:rPr>
          <w:rFonts w:ascii="宋体" w:hAnsi="宋体" w:eastAsia="宋体" w:cs="宋体"/>
          <w:color w:val="000"/>
          <w:sz w:val="28"/>
          <w:szCs w:val="28"/>
        </w:rPr>
        <w:t xml:space="preserve">　　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　　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　　(一)文化、新闻出版工作方面：1、抓好新型城市化100项重点工作完成。一是大力开展文化惠民活动，完善三馆免费开放服务，按计划完成送展、送书、送戏、送电影下乡任务。二是加强基层文化设施建设，为村(居)文化室更新图书、电脑、乐器等文化设备一批，完成了8个群众文化广场建设。三是图书馆二期8月份正式进入施工阶段。2、大力开展群众文化活动。一是全市共培育了3000多名业余文艺工作者参加的106支业余文艺团队。二是在全市大力推动广场舞活动，使得广场舞逐步从中心城区向边远农村辐射。三是以“欢乐从城”群众文化活动为平台，精心培育文艺精品。3、认真落实上级的各项工作部署。一是党政机关计算机软件正版化工作通过了省、广州市验收。二是配合广州做好全国版权示范城市创建工作，并接受了国家验收。三是代表省、广州市接受了国家文化部文化市场司在我市开展文化市场综合执法检查，并获得好评。四是图书馆被评定为国家一级馆。五是认真部署推进第一次全国可移动文物普查工作。六是完成了电影公司转制工作。4、继续抓好文化企业安全生产、文化市场管理和“扫黄打非”工作。今年以来，共出动执法人员2024多人次，检查各类文化经营场所2470间(次)。查处或取缔各类违规(无证)文化经营场所70间(个)，收缴非法音像制品5730多张、非法书报刊2024多本(份)。</w:t>
      </w:r>
    </w:p>
    <w:p>
      <w:pPr>
        <w:ind w:left="0" w:right="0" w:firstLine="560"/>
        <w:spacing w:before="450" w:after="450" w:line="312" w:lineRule="auto"/>
      </w:pPr>
      <w:r>
        <w:rPr>
          <w:rFonts w:ascii="宋体" w:hAnsi="宋体" w:eastAsia="宋体" w:cs="宋体"/>
          <w:color w:val="000"/>
          <w:sz w:val="28"/>
          <w:szCs w:val="28"/>
        </w:rPr>
        <w:t xml:space="preserve">　　(二)信访工作方面：1、及时化解矛盾纠纷，信访工作继续保持平稳可控的态势。今年以来，我市信访部门共受理各类信访案件840件次，同比下降25.3%，无群众集体越级到省上访或越级进京上访而被上级部门通报事件发生。2、信访积案化解工作成效显著。截止今年9月底，我市共调处化解各类信访积案(含涉法涉诉移交)48宗，案件办结率达92.3%，其中省交办的6宗信访积案全部办结，办结率达100%，提前一个月完成省信访积案化解年活动领导小组提出的在10月底前完成90%的目标，尤其是省第一批挂牌督办的4宗信访积案在1个月内全部办结，在全省推广从化经验。</w:t>
      </w:r>
    </w:p>
    <w:p>
      <w:pPr>
        <w:ind w:left="0" w:right="0" w:firstLine="560"/>
        <w:spacing w:before="450" w:after="450" w:line="312" w:lineRule="auto"/>
      </w:pPr>
      <w:r>
        <w:rPr>
          <w:rFonts w:ascii="宋体" w:hAnsi="宋体" w:eastAsia="宋体" w:cs="宋体"/>
          <w:color w:val="000"/>
          <w:sz w:val="28"/>
          <w:szCs w:val="28"/>
        </w:rPr>
        <w:t xml:space="preserve">　　(三)侨务外事工作方面：1、为公务出国、出境人员做好服务工作。今年我办出具因公参加省、广州市组团出访同意函14份;办理因公出国审批及签证暂时0批0人次，办理因公赴港澳签注85批次。2、为归侨侨眷和侨资企业提供全方位服务工作。开展定期或不定期的走访工作，切实为归侨侨眷办实事，排忧解难。走访侨资企业，积极为企业排忧解难，帮助侨资企业进行转型升级。3、成立香港从化联谊会，并捐资60万给吕田中心小学修葺教学楼和更焕新的教学设备。4、加强与各国驻华机构、世界各地华侨和港澳同胞的联系。5、建立健全涉外突发事件应急协调机制。</w:t>
      </w:r>
    </w:p>
    <w:p>
      <w:pPr>
        <w:ind w:left="0" w:right="0" w:firstLine="560"/>
        <w:spacing w:before="450" w:after="450" w:line="312" w:lineRule="auto"/>
      </w:pPr>
      <w:r>
        <w:rPr>
          <w:rFonts w:ascii="宋体" w:hAnsi="宋体" w:eastAsia="宋体" w:cs="宋体"/>
          <w:color w:val="000"/>
          <w:sz w:val="28"/>
          <w:szCs w:val="28"/>
        </w:rPr>
        <w:t xml:space="preserve">　　(四)新型城市化发展重大项目建设方面：1、组建了重大项目组办公室。2、建立了工作机制。3、积极开展协调重大项目建设工作。截止9月底，从化新型城市化发展2024年100项市重点督办工作综合进度约为62%(比8月提高10.8个百分点)，其中6项已完成(比8月增加1项)，15项比计划提前(比8月增加11项)，65项按计划推进(比8月减少7项)，14项落后于计划(比8月份减少5项)。</w:t>
      </w:r>
    </w:p>
    <w:p>
      <w:pPr>
        <w:ind w:left="0" w:right="0" w:firstLine="560"/>
        <w:spacing w:before="450" w:after="450" w:line="312" w:lineRule="auto"/>
      </w:pPr>
      <w:r>
        <w:rPr>
          <w:rFonts w:ascii="宋体" w:hAnsi="宋体" w:eastAsia="宋体" w:cs="宋体"/>
          <w:color w:val="000"/>
          <w:sz w:val="28"/>
          <w:szCs w:val="28"/>
        </w:rPr>
        <w:t xml:space="preserve">　　(五)代办服务组工作方面：1、建立了行政审批代办服务工作机制。先后出台了《从化市投资企业(项目)审批代办服务工作实施细则》、《从化市行政审批VIP“通行证”制度》两份政策文件。梳理出审批代办服务事项共55项。2、加强政策业务培训。组织镇(街)、园区及相关审批职能部门开展投资服务培训，对全市代办员进行专门的代办服务培训。3、积极拓展代办服务业务。受理28家企业共85项代办业务申请。为从都国际会议中心等6家企业(项目)办理了VIP“通行证”，另有12家企业(项目)正在申请。</w:t>
      </w:r>
    </w:p>
    <w:p>
      <w:pPr>
        <w:ind w:left="0" w:right="0" w:firstLine="560"/>
        <w:spacing w:before="450" w:after="450" w:line="312" w:lineRule="auto"/>
      </w:pPr>
      <w:r>
        <w:rPr>
          <w:rFonts w:ascii="宋体" w:hAnsi="宋体" w:eastAsia="宋体" w:cs="宋体"/>
          <w:color w:val="000"/>
          <w:sz w:val="28"/>
          <w:szCs w:val="28"/>
        </w:rPr>
        <w:t xml:space="preserve">　　(六)其它联系部门(电视台、新闻社、文联、台湾事务办)工作情况：1、指导电视台、新闻社围绕市政府各时期的中心工作进行宣传报道。2、推进数字电视整转工作。3、开展“户户通”电视信号，该项目涉及34条行政村，121条自然村共2209户，预计11月全部完成安装，12月份完成验收工作。4、完成三百洞发射台工程70%，年底前完成余下工程;峨眉山发射台工程，正在完善相关手续。5、积极对台商开展暖企行动。</w:t>
      </w:r>
    </w:p>
    <w:p>
      <w:pPr>
        <w:ind w:left="0" w:right="0" w:firstLine="560"/>
        <w:spacing w:before="450" w:after="450" w:line="312" w:lineRule="auto"/>
      </w:pPr>
      <w:r>
        <w:rPr>
          <w:rFonts w:ascii="宋体" w:hAnsi="宋体" w:eastAsia="宋体" w:cs="宋体"/>
          <w:color w:val="000"/>
          <w:sz w:val="28"/>
          <w:szCs w:val="28"/>
        </w:rPr>
        <w:t xml:space="preserve">　　总之，一年来，本人认真履行了职责，较好地执行了党风廉政建设责任制。但是，离市委和市纪委的要求和分管部门干部群众的期望还有一定的差距，工作中还存在一些不足。今后，我将一如既往地履行党风廉政建设岗位职责，更加严格要求自己，廉洁从政，努力推进分管线及部门党风廉政建设，推动各项工作完成，为我市改革、发展和稳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党风廉政建设责任制落实情况汇报材料</w:t>
      </w:r>
    </w:p>
    <w:p>
      <w:pPr>
        <w:ind w:left="0" w:right="0" w:firstLine="560"/>
        <w:spacing w:before="450" w:after="450" w:line="312" w:lineRule="auto"/>
      </w:pPr>
      <w:r>
        <w:rPr>
          <w:rFonts w:ascii="宋体" w:hAnsi="宋体" w:eastAsia="宋体" w:cs="宋体"/>
          <w:color w:val="000"/>
          <w:sz w:val="28"/>
          <w:szCs w:val="28"/>
        </w:rPr>
        <w:t xml:space="preserve">　　2024年1月起，我担任从化市国土房管局局长一职，一年多来，本人严格按照《党章》和《中国共产党党员领导干部廉洁从政若干准则(试行)》要求自己，贯彻落实党的路线、方针和政策，牢固树立起廉洁从政的意识，严格遵守党员干部廉洁自律各项规定，做到了堂堂正正做人，踏踏实实做事。现本人对近一年来落实党风廉政建设责任制的情况进行了认真的回顾和自查，并将有关情况报告如下：</w:t>
      </w:r>
    </w:p>
    <w:p>
      <w:pPr>
        <w:ind w:left="0" w:right="0" w:firstLine="560"/>
        <w:spacing w:before="450" w:after="450" w:line="312" w:lineRule="auto"/>
      </w:pPr>
      <w:r>
        <w:rPr>
          <w:rFonts w:ascii="宋体" w:hAnsi="宋体" w:eastAsia="宋体" w:cs="宋体"/>
          <w:color w:val="000"/>
          <w:sz w:val="28"/>
          <w:szCs w:val="28"/>
        </w:rPr>
        <w:t xml:space="preserve">　　一、加强学习，强化廉洁奉公意识</w:t>
      </w:r>
    </w:p>
    <w:p>
      <w:pPr>
        <w:ind w:left="0" w:right="0" w:firstLine="560"/>
        <w:spacing w:before="450" w:after="450" w:line="312" w:lineRule="auto"/>
      </w:pPr>
      <w:r>
        <w:rPr>
          <w:rFonts w:ascii="宋体" w:hAnsi="宋体" w:eastAsia="宋体" w:cs="宋体"/>
          <w:color w:val="000"/>
          <w:sz w:val="28"/>
          <w:szCs w:val="28"/>
        </w:rPr>
        <w:t xml:space="preserve">　　十八大以来，廉政建设工作进入了新时期，提出了新要求，达到了新高度。本人充分认识到研习反腐倡廉制度的重要意义。在日常的工作和生活中，我始终注重党性锻炼和德操修养，坚持政治学习，注重自我升级。能认真学习领会“改进工作作风、密切联系群众”重要意义。同时，严格按照上级纪检部门的有关要求，能经常学习上级廉政建设相关文件以及党纪法规、廉政建设有关规定，不断增强自律意识，以此端正工作作风、生活作风。自觉做到不说糊涂话、不做出格的事，与党组织保持高度一致。始终保持旺盛的工作热情，珍惜岗位，热爱本职，勤业敬业，用一个共产党员的标准告诫自己，激励自己，在工作和生活上坚持以身作则、率先垂范，以《党风廉政责任书》所规定的内容和要求为行为准则，认真遵守各项规章制度。</w:t>
      </w:r>
    </w:p>
    <w:p>
      <w:pPr>
        <w:ind w:left="0" w:right="0" w:firstLine="560"/>
        <w:spacing w:before="450" w:after="450" w:line="312" w:lineRule="auto"/>
      </w:pPr>
      <w:r>
        <w:rPr>
          <w:rFonts w:ascii="宋体" w:hAnsi="宋体" w:eastAsia="宋体" w:cs="宋体"/>
          <w:color w:val="000"/>
          <w:sz w:val="28"/>
          <w:szCs w:val="28"/>
        </w:rPr>
        <w:t xml:space="preserve">　　二、尽职尽责，严控三公消费</w:t>
      </w:r>
    </w:p>
    <w:p>
      <w:pPr>
        <w:ind w:left="0" w:right="0" w:firstLine="560"/>
        <w:spacing w:before="450" w:after="450" w:line="312" w:lineRule="auto"/>
      </w:pPr>
      <w:r>
        <w:rPr>
          <w:rFonts w:ascii="宋体" w:hAnsi="宋体" w:eastAsia="宋体" w:cs="宋体"/>
          <w:color w:val="000"/>
          <w:sz w:val="28"/>
          <w:szCs w:val="28"/>
        </w:rPr>
        <w:t xml:space="preserve">　　按照党风廉政建设责任目标分解的要求，本人认真抓好单位党风廉政建设工作，健全了各类规章制度，深入推进“两整治一改革”专项行动，有力促进了党风廉政建设责任制的落实，从而保证了各项工作有条不紊地开展，为国土房管事业健康发展提供强有力的保障。</w:t>
      </w:r>
    </w:p>
    <w:p>
      <w:pPr>
        <w:ind w:left="0" w:right="0" w:firstLine="560"/>
        <w:spacing w:before="450" w:after="450" w:line="312" w:lineRule="auto"/>
      </w:pPr>
      <w:r>
        <w:rPr>
          <w:rFonts w:ascii="宋体" w:hAnsi="宋体" w:eastAsia="宋体" w:cs="宋体"/>
          <w:color w:val="000"/>
          <w:sz w:val="28"/>
          <w:szCs w:val="28"/>
        </w:rPr>
        <w:t xml:space="preserve">　　2024年，从化市国土资源和房屋管理局(含所属从化市</w:t>
      </w:r>
    </w:p>
    <w:p>
      <w:pPr>
        <w:ind w:left="0" w:right="0" w:firstLine="560"/>
        <w:spacing w:before="450" w:after="450" w:line="312" w:lineRule="auto"/>
      </w:pPr>
      <w:r>
        <w:rPr>
          <w:rFonts w:ascii="宋体" w:hAnsi="宋体" w:eastAsia="宋体" w:cs="宋体"/>
          <w:color w:val="000"/>
          <w:sz w:val="28"/>
          <w:szCs w:val="28"/>
        </w:rPr>
        <w:t xml:space="preserve">　　住房改革领导小组办公室、从化市土地储备中心、从化市土地房产评估管理所、从化市土地整理开发中心、从化市土地纠纷调处办公室、从化市房屋租赁管理所、从化市房屋安全鉴定所、从化市测绘队、从化市房地产交易登记所等)共10个单位362人，“三公”经费公共预算财政拨款支出决算300.04万元，比上年减少3.54万元，下降1.17%。其中：</w:t>
      </w:r>
    </w:p>
    <w:p>
      <w:pPr>
        <w:ind w:left="0" w:right="0" w:firstLine="560"/>
        <w:spacing w:before="450" w:after="450" w:line="312" w:lineRule="auto"/>
      </w:pPr>
      <w:r>
        <w:rPr>
          <w:rFonts w:ascii="宋体" w:hAnsi="宋体" w:eastAsia="宋体" w:cs="宋体"/>
          <w:color w:val="000"/>
          <w:sz w:val="28"/>
          <w:szCs w:val="28"/>
        </w:rPr>
        <w:t xml:space="preserve">　　(一)因公出国(境)费决算0万元。</w:t>
      </w:r>
    </w:p>
    <w:p>
      <w:pPr>
        <w:ind w:left="0" w:right="0" w:firstLine="560"/>
        <w:spacing w:before="450" w:after="450" w:line="312" w:lineRule="auto"/>
      </w:pPr>
      <w:r>
        <w:rPr>
          <w:rFonts w:ascii="宋体" w:hAnsi="宋体" w:eastAsia="宋体" w:cs="宋体"/>
          <w:color w:val="000"/>
          <w:sz w:val="28"/>
          <w:szCs w:val="28"/>
        </w:rPr>
        <w:t xml:space="preserve">　　(二)公务用车购置及运行维护费决算265.16万元。公务用车购置及运行维护费是指公务用车车辆购置支出(含车辆购置税)及公务用车租赁费、燃料费、维修费、过桥过路费、保险费、安全奖励费用等支出。占“三公”经费总额的88.37%，比上年增加29.02万元，增长12.29%。增长的主要原因是：1、车辆购置比上年增加85.2万元;2、全面铺开农村集体土地确权登记发证工作，相关科室和各镇街国土所展开对18064宗地进行调查测量和指界工作;3、执法巡查力度加大，特别是加大了打击非法开采的力度。开支内容主要包括：公务用车购置费185.2万元。经批准购置公务用车11辆，其中地质灾害应急指挥车1辆，皮卡车10辆，平均每辆16.83万元;公务用车运行维护费79.96万元。本部门(含所属9个事业单位)共10个单位，开支公共预算财政拨款的公务用车保有量为44辆，其中：一般公务用车38辆，执法执勤用车6辆。全年运行维护费支出79.96万元，平均每辆1.21万元。车辆运行维护支出主要用于机要文件交换、广州市内因公出行、土地执法巡查、用地报批、征地拆迁业务、土地房产登记、土地房产测量和房地产市场巡查等所需燃料费、维修费、过桥过路费、保险费等。车辆运行费平均支出低的原因是新增车辆均为年底购买。</w:t>
      </w:r>
    </w:p>
    <w:p>
      <w:pPr>
        <w:ind w:left="0" w:right="0" w:firstLine="560"/>
        <w:spacing w:before="450" w:after="450" w:line="312" w:lineRule="auto"/>
      </w:pPr>
      <w:r>
        <w:rPr>
          <w:rFonts w:ascii="宋体" w:hAnsi="宋体" w:eastAsia="宋体" w:cs="宋体"/>
          <w:color w:val="000"/>
          <w:sz w:val="28"/>
          <w:szCs w:val="28"/>
        </w:rPr>
        <w:t xml:space="preserve">　　(三)公务接待费决算34.88万元。公务接待费是指按规定开支的各类公务接待费用。主要用于召开会议、学习交流、检查指导、请示汇报等公务活动中按规定接待发生的费用，包括用餐、住宿等。占“三公”经费总额的11.63%，比上年减少32.52万元，下降48.25%。下降的主要原因是：1、财经制度进一步完善和严格，减少了公务开支;2、严格贯彻执行国务院的八项规定，厉行节约，出差、会议和业务接待等明确了接待原则和工作程序。开支内容主要为国内公务接待支出34.88万元。主要用于本系统共10个单位与国内相关部门交流工作情况及接受相关部门检查指导工作发生的接待支出，包括到国土资源部送审低丘缓坡项目的食宿，到省国土资源厅送审用地报批材料的开支，卫片执法和违法用地查处，省国土资源厅和广州市国土房管局的各项业务检查指导的食宿费、会场租赁费等。</w:t>
      </w:r>
    </w:p>
    <w:p>
      <w:pPr>
        <w:ind w:left="0" w:right="0" w:firstLine="560"/>
        <w:spacing w:before="450" w:after="450" w:line="312" w:lineRule="auto"/>
      </w:pPr>
      <w:r>
        <w:rPr>
          <w:rFonts w:ascii="宋体" w:hAnsi="宋体" w:eastAsia="宋体" w:cs="宋体"/>
          <w:color w:val="000"/>
          <w:sz w:val="28"/>
          <w:szCs w:val="28"/>
        </w:rPr>
        <w:t xml:space="preserve">　　三、坚持廉洁自律，牢筑拒腐防线</w:t>
      </w:r>
    </w:p>
    <w:p>
      <w:pPr>
        <w:ind w:left="0" w:right="0" w:firstLine="560"/>
        <w:spacing w:before="450" w:after="450" w:line="312" w:lineRule="auto"/>
      </w:pPr>
      <w:r>
        <w:rPr>
          <w:rFonts w:ascii="宋体" w:hAnsi="宋体" w:eastAsia="宋体" w:cs="宋体"/>
          <w:color w:val="000"/>
          <w:sz w:val="28"/>
          <w:szCs w:val="28"/>
        </w:rPr>
        <w:t xml:space="preserve">　　个人始终严格贯彻落实廉洁自律方面相关的法律法规，按照“照镜子，正衣冠，洗洗澡，治治病”的要求，在思想上牢固树立坚强的防线，在工作中严格依法依规。在生活中，注重教育好亲属和身边工作人员，发扬艰苦奋斗的优良传统，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　　我始终把廉洁勤政、公道正派作为领导干部的立身之本，严格对照“一岗双责”的要求，细化责任、强化考核;把党风廉政建设与业务工作同部署、同要求、同落实。同时，切实做到“管好自己的人，看好自己的门”，坚决拒绝收取“购物券”等礼品，彻底杜绝“吃拿卡要”，反对铺张浪费、贪图享乐的奢侈作为，做到廉洁自律、全心全意为人民服务，为阳光行政、阳光国土洒下自己的汗水。</w:t>
      </w:r>
    </w:p>
    <w:p>
      <w:pPr>
        <w:ind w:left="0" w:right="0" w:firstLine="560"/>
        <w:spacing w:before="450" w:after="450" w:line="312" w:lineRule="auto"/>
      </w:pPr>
      <w:r>
        <w:rPr>
          <w:rFonts w:ascii="宋体" w:hAnsi="宋体" w:eastAsia="宋体" w:cs="宋体"/>
          <w:color w:val="000"/>
          <w:sz w:val="28"/>
          <w:szCs w:val="28"/>
        </w:rPr>
        <w:t xml:space="preserve">　　作为单位领导，我带头执行、落实好上级对领导干部廉洁自律的要求，做到自重、自省、自警、自励，勇于开展批评和自我批评，自觉接受监督。工作过程中，严格执行个人服从组织、少数服从多数的工作原则。从全局出发，从不把个人利益或局部利益凌驾于集体利益之上，切实做到了廉洁自律。</w:t>
      </w:r>
    </w:p>
    <w:p>
      <w:pPr>
        <w:ind w:left="0" w:right="0" w:firstLine="560"/>
        <w:spacing w:before="450" w:after="450" w:line="312" w:lineRule="auto"/>
      </w:pPr>
      <w:r>
        <w:rPr>
          <w:rFonts w:ascii="宋体" w:hAnsi="宋体" w:eastAsia="宋体" w:cs="宋体"/>
          <w:color w:val="000"/>
          <w:sz w:val="28"/>
          <w:szCs w:val="28"/>
        </w:rPr>
        <w:t xml:space="preserve">　　四、今后廉洁自律努力的方向</w:t>
      </w:r>
    </w:p>
    <w:p>
      <w:pPr>
        <w:ind w:left="0" w:right="0" w:firstLine="560"/>
        <w:spacing w:before="450" w:after="450" w:line="312" w:lineRule="auto"/>
      </w:pPr>
      <w:r>
        <w:rPr>
          <w:rFonts w:ascii="宋体" w:hAnsi="宋体" w:eastAsia="宋体" w:cs="宋体"/>
          <w:color w:val="000"/>
          <w:sz w:val="28"/>
          <w:szCs w:val="28"/>
        </w:rPr>
        <w:t xml:space="preserve">　　一要认真学习十八大三中全会精神并领会其深刻内涵，用十八届三中全会重要思想指导自己实际工作。“要聚焦党风廉政建设和反腐败斗争，转职能、转方式、转作风，进一步明确职责定位，扎实推进反腐败体制机制创新和制度保障，落实党风廉政建设责任制。”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二要以《党风廉政建设和廉洁从化建设》所规定的要求和精神为行为准则，认真贯彻执行。具体工作中，在有关程序和细节上公开透明，严格政策，执行好廉政制度的具体规定，坚决杜绝各种违纪行为。</w:t>
      </w:r>
    </w:p>
    <w:p>
      <w:pPr>
        <w:ind w:left="0" w:right="0" w:firstLine="560"/>
        <w:spacing w:before="450" w:after="450" w:line="312" w:lineRule="auto"/>
      </w:pPr>
      <w:r>
        <w:rPr>
          <w:rFonts w:ascii="宋体" w:hAnsi="宋体" w:eastAsia="宋体" w:cs="宋体"/>
          <w:color w:val="000"/>
          <w:sz w:val="28"/>
          <w:szCs w:val="28"/>
        </w:rPr>
        <w:t xml:space="preserve">　　三要对同志经常性的进行思想沟通，及时把握本单位廉政建设执行情况。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虽然取得了一些成绩，但仍存在着很多不足。在今后的工作中，我有决心更加廉洁从政、克己奉公，勤政为民，不利于团结的话坚决不讲，违法违规的事情坚决不做。要居安思危，牢记前车之鉴，时刻警醒自己，力戒骄满，坚决抵制各种社会不良风气的侵蚀和诱惑，虚心听取群众的批评意见，自觉接受群众的监督，保持共产党人的浩然正气，继续为从化市国土房管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2025-05-15T04:05:44+08:00</dcterms:created>
  <dcterms:modified xsi:type="dcterms:W3CDTF">2025-05-15T04:05:44+08:00</dcterms:modified>
</cp:coreProperties>
</file>

<file path=docProps/custom.xml><?xml version="1.0" encoding="utf-8"?>
<Properties xmlns="http://schemas.openxmlformats.org/officeDocument/2006/custom-properties" xmlns:vt="http://schemas.openxmlformats.org/officeDocument/2006/docPropsVTypes"/>
</file>