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2024年度对照合格党员标准、对照入党誓词、对照身边先进典型查摆剖析对照检查材料通用6篇</w:t>
      </w:r>
      <w:bookmarkEnd w:id="1"/>
    </w:p>
    <w:p>
      <w:pPr>
        <w:jc w:val="center"/>
        <w:spacing w:before="0" w:after="450"/>
      </w:pPr>
      <w:r>
        <w:rPr>
          <w:rFonts w:ascii="Arial" w:hAnsi="Arial" w:eastAsia="Arial" w:cs="Arial"/>
          <w:color w:val="999999"/>
          <w:sz w:val="20"/>
          <w:szCs w:val="20"/>
        </w:rPr>
        <w:t xml:space="preserve">来源：网络  作者：深巷幽兰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党员是政党的基石和细胞。党员的数量决定着党的规模和群众基础，党员的素质在很大程度上决定着党的水平。 以下是为大家整理的关于2024年度对照合格党员标准、对照入党誓词、对照身边先进典型查摆剖析对照检查材料的文章6篇 ,欢迎品鉴！【篇一】202...</w:t>
      </w:r>
    </w:p>
    <w:p>
      <w:pPr>
        <w:ind w:left="0" w:right="0" w:firstLine="560"/>
        <w:spacing w:before="450" w:after="450" w:line="312" w:lineRule="auto"/>
      </w:pPr>
      <w:r>
        <w:rPr>
          <w:rFonts w:ascii="宋体" w:hAnsi="宋体" w:eastAsia="宋体" w:cs="宋体"/>
          <w:color w:val="000"/>
          <w:sz w:val="28"/>
          <w:szCs w:val="28"/>
        </w:rPr>
        <w:t xml:space="preserve">党员是政党的基石和细胞。党员的数量决定着党的规模和群众基础，党员的素质在很大程度上决定着党的水平。 以下是为大家整理的关于2024年度对照合格党员标准、对照入党誓词、对照身边先进典型查摆剖析对照检查材料的文章6篇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【篇一】2024年度对照合格党员标准、对照入党誓词、对照身边先进典型查摆剖析对照检查材料</w:t>
      </w:r>
    </w:p>
    <w:p>
      <w:pPr>
        <w:ind w:left="0" w:right="0" w:firstLine="560"/>
        <w:spacing w:before="450" w:after="450" w:line="312" w:lineRule="auto"/>
      </w:pPr>
      <w:r>
        <w:rPr>
          <w:rFonts w:ascii="宋体" w:hAnsi="宋体" w:eastAsia="宋体" w:cs="宋体"/>
          <w:color w:val="000"/>
          <w:sz w:val="28"/>
          <w:szCs w:val="28"/>
        </w:rPr>
        <w:t xml:space="preserve">　　(一)对照新要求，思想认识还有差距。作为一名普通党员，我深知学习贯彻习新时代中国特色社会主义思想的重大意义和现实意义，也能够带头学习、带头落实。但距离学懂弄通做实还有差距。一是学用结合还有差距。特别是对习近平新时代中国特色社会主义思想的历史地位、深刻内涵、精神要义等理解的不够深刻，满足于看过了、学过了，在深层次理解上做得还不够好，对如何把学习成果转化为工作实践思考的不够，“四个意识”“四个自信”“两个维护”的深刻内涵理解的还不够透彻。二是宗旨观念出现淡化。比如，没有牢固树立全心全意为人民服务的宗旨，对为了谁、依靠谁理解的不深不透，有时会出现比较模糊的认识。</w:t>
      </w:r>
    </w:p>
    <w:p>
      <w:pPr>
        <w:ind w:left="0" w:right="0" w:firstLine="560"/>
        <w:spacing w:before="450" w:after="450" w:line="312" w:lineRule="auto"/>
      </w:pPr>
      <w:r>
        <w:rPr>
          <w:rFonts w:ascii="宋体" w:hAnsi="宋体" w:eastAsia="宋体" w:cs="宋体"/>
          <w:color w:val="000"/>
          <w:sz w:val="28"/>
          <w:szCs w:val="28"/>
        </w:rPr>
        <w:t xml:space="preserve">　　(二)对标新要求，工作能够还有差距。能够认真落实上级党组织部署要求，认真做好本职工作，但对照人民群众期待还有差距。一是工作方法简单。比如，有时候因思想保守，安于现状，淡化了对开展机关党建工作的主动性，有时也存在疲于应付工作的情况。二是工作创新意识不够。对工作的标准不高，存在过得去就行的思想偏差。比如，工作中缺少“钉钉子”的钻研精神，认为自己从事机关党建工作多年，经验丰富，可以满足现在工作需要。</w:t>
      </w:r>
    </w:p>
    <w:p>
      <w:pPr>
        <w:ind w:left="0" w:right="0" w:firstLine="560"/>
        <w:spacing w:before="450" w:after="450" w:line="312" w:lineRule="auto"/>
      </w:pPr>
      <w:r>
        <w:rPr>
          <w:rFonts w:ascii="宋体" w:hAnsi="宋体" w:eastAsia="宋体" w:cs="宋体"/>
          <w:color w:val="000"/>
          <w:sz w:val="28"/>
          <w:szCs w:val="28"/>
        </w:rPr>
        <w:t xml:space="preserve">　　(三)对照新标准，作风建设还有差距。能够加强作风建设，注重发挥政治功能和组织力，但对照形式主义官僚主义新问题还有一些不足。一是安排工作不实。安排部署工作多，考虑基层实际少，一定程度上存在以会议落实会议、以文件落实文件的问题。比如，对一些不是很重要的工作，开完会、发完文，留好记录就当作完成了，对后期跟踪问效不够，导致相关要求和措施没有真正落到实处。二是深入基层一线不够。对基层单位情况了解不多。到基层学习调研的比较少，和基层一线人员交流不多，对他们目前在想什么、盼什么、关注的是什么知之甚少，为之服务也不到位。</w:t>
      </w:r>
    </w:p>
    <w:p>
      <w:pPr>
        <w:ind w:left="0" w:right="0" w:firstLine="560"/>
        <w:spacing w:before="450" w:after="450" w:line="312" w:lineRule="auto"/>
      </w:pPr>
      <w:r>
        <w:rPr>
          <w:rFonts w:ascii="宋体" w:hAnsi="宋体" w:eastAsia="宋体" w:cs="宋体"/>
          <w:color w:val="000"/>
          <w:sz w:val="28"/>
          <w:szCs w:val="28"/>
        </w:rPr>
        <w:t xml:space="preserve">　　对于上述存在的问题和不足，经过深刻的党性分析，从根子深处来讲，主要有以下几个方面：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在党的政治建设方面。深受党的教育多年，始终坚持对党和人民忠诚，能够深刻认识到自己在坚定理想信念方面有些地方还做得还不够。没有真正起到模范作用。工作中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在党的思想建设方面。没有正确的处理好工作与学习的矛盾。平时投入工作精力比较多，可用于学习时间相对较少，对习近平新时代中国特色社会主义思想的深刻内涵把握得还不够精准，有时还停留在表面上。</w:t>
      </w:r>
    </w:p>
    <w:p>
      <w:pPr>
        <w:ind w:left="0" w:right="0" w:firstLine="560"/>
        <w:spacing w:before="450" w:after="450" w:line="312" w:lineRule="auto"/>
      </w:pPr>
      <w:r>
        <w:rPr>
          <w:rFonts w:ascii="宋体" w:hAnsi="宋体" w:eastAsia="宋体" w:cs="宋体"/>
          <w:color w:val="000"/>
          <w:sz w:val="28"/>
          <w:szCs w:val="28"/>
        </w:rPr>
        <w:t xml:space="preserve">　　3、在党的作风建设方面。深入基层调研不够。工作中存在听领导讲得多，听基层人员讲得少，有时到基层调研也存在一定的形式主义和走过场的现象，对基层党组织开展党建工作指导不多，帮助他们解决工作中遇到的实际问题较少。对自己分管工作关心多，对非分管的工作关注较少，为基层群众服务的意识不强。</w:t>
      </w:r>
    </w:p>
    <w:p>
      <w:pPr>
        <w:ind w:left="0" w:right="0" w:firstLine="560"/>
        <w:spacing w:before="450" w:after="450" w:line="312" w:lineRule="auto"/>
      </w:pPr>
      <w:r>
        <w:rPr>
          <w:rFonts w:ascii="宋体" w:hAnsi="宋体" w:eastAsia="宋体" w:cs="宋体"/>
          <w:color w:val="000"/>
          <w:sz w:val="28"/>
          <w:szCs w:val="28"/>
        </w:rPr>
        <w:t xml:space="preserve">　　4、在工作能力方面。存在差不多就行的思想，致使工作标准低，进取意识差，工作凭经验，吃老本，认为只要按规矩、按制度办事，不出乱子，就会问心无愧，没有树立起强烈的争先创优意识。</w:t>
      </w:r>
    </w:p>
    <w:p>
      <w:pPr>
        <w:ind w:left="0" w:right="0" w:firstLine="560"/>
        <w:spacing w:before="450" w:after="450" w:line="312" w:lineRule="auto"/>
      </w:pPr>
      <w:r>
        <w:rPr>
          <w:rFonts w:ascii="宋体" w:hAnsi="宋体" w:eastAsia="宋体" w:cs="宋体"/>
          <w:color w:val="000"/>
          <w:sz w:val="28"/>
          <w:szCs w:val="28"/>
        </w:rPr>
        <w:t xml:space="preserve">　　5、在廉政自律方面。能够主动遵守党纪党规，管理好自己，但也存在对党风廉政建设学习不够，落实不到位的现象，在落实党风廉政建设责任制上有待加强。</w:t>
      </w:r>
    </w:p>
    <w:p>
      <w:pPr>
        <w:ind w:left="0" w:right="0" w:firstLine="560"/>
        <w:spacing w:before="450" w:after="450" w:line="312" w:lineRule="auto"/>
      </w:pPr>
      <w:r>
        <w:rPr>
          <w:rFonts w:ascii="宋体" w:hAnsi="宋体" w:eastAsia="宋体" w:cs="宋体"/>
          <w:color w:val="000"/>
          <w:sz w:val="28"/>
          <w:szCs w:val="28"/>
        </w:rPr>
        <w:t xml:space="preserve">　　1、要坚持和培育过硬的政治素质。要深入学习和自觉践行习近平新时代中国特色社会主义思想，学习《中国共产党党内重要法规汇编》等，自觉同中央看齐，对标对表，牢固树牢“四个意识”，坚定“四个自信”，做到“两个维护”，坚决改变“差不多就行”的思维方式，不断提高用习近平新时代中国特色社会主义思想从政治上观察问题、分析问题、处置问题的能力，努力培养造就自身过硬的政治素质。</w:t>
      </w:r>
    </w:p>
    <w:p>
      <w:pPr>
        <w:ind w:left="0" w:right="0" w:firstLine="560"/>
        <w:spacing w:before="450" w:after="450" w:line="312" w:lineRule="auto"/>
      </w:pPr>
      <w:r>
        <w:rPr>
          <w:rFonts w:ascii="宋体" w:hAnsi="宋体" w:eastAsia="宋体" w:cs="宋体"/>
          <w:color w:val="000"/>
          <w:sz w:val="28"/>
          <w:szCs w:val="28"/>
        </w:rPr>
        <w:t xml:space="preserve">　　2、要用科学的理论来武装头脑。自觉用习近平新时代中国特色社会主义思想武装头脑、指导实践，积极认真参加支部学习和班子***，自觉提高思想认识，做到理论联系实际，将所学的新知识和新理论运用于工作实践，推动工作有效落实。</w:t>
      </w:r>
    </w:p>
    <w:p>
      <w:pPr>
        <w:ind w:left="0" w:right="0" w:firstLine="560"/>
        <w:spacing w:before="450" w:after="450" w:line="312" w:lineRule="auto"/>
      </w:pPr>
      <w:r>
        <w:rPr>
          <w:rFonts w:ascii="宋体" w:hAnsi="宋体" w:eastAsia="宋体" w:cs="宋体"/>
          <w:color w:val="000"/>
          <w:sz w:val="28"/>
          <w:szCs w:val="28"/>
        </w:rPr>
        <w:t xml:space="preserve">　　3、要树立良好的工作作风。要以习近平新时代中国特色社会主义思想为引领，树立正确的“三观”，强化理想信念，全面履行党建工作责任制，多深入基层党组织，倾听基层党员干部和群众的呼声；</w:t>
      </w:r>
    </w:p>
    <w:p>
      <w:pPr>
        <w:ind w:left="0" w:right="0" w:firstLine="560"/>
        <w:spacing w:before="450" w:after="450" w:line="312" w:lineRule="auto"/>
      </w:pPr>
      <w:r>
        <w:rPr>
          <w:rFonts w:ascii="宋体" w:hAnsi="宋体" w:eastAsia="宋体" w:cs="宋体"/>
          <w:color w:val="000"/>
          <w:sz w:val="28"/>
          <w:szCs w:val="28"/>
        </w:rPr>
        <w:t xml:space="preserve">　　注重传承优良的工作作风，清政廉洁，严格执行八项规定，树立底线思维，不越红线，不搞形式主义，严格落实个人有关事项报告制度，从严管理自己，努力培养过硬的优良的工作作风。</w:t>
      </w:r>
    </w:p>
    <w:p>
      <w:pPr>
        <w:ind w:left="0" w:right="0" w:firstLine="560"/>
        <w:spacing w:before="450" w:after="450" w:line="312" w:lineRule="auto"/>
      </w:pPr>
      <w:r>
        <w:rPr>
          <w:rFonts w:ascii="黑体" w:hAnsi="黑体" w:eastAsia="黑体" w:cs="黑体"/>
          <w:color w:val="000000"/>
          <w:sz w:val="34"/>
          <w:szCs w:val="34"/>
          <w:b w:val="1"/>
          <w:bCs w:val="1"/>
        </w:rPr>
        <w:t xml:space="preserve">【篇二】2024年度对照合格党员标准、对照入党誓词、对照身边先进典型查摆剖析对照检查材料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我严格遵守党的政治纪律，坚持党的基本理论和基本路线不动摇。在政治原则、政治立场、政治观点和路线、方针、政策上同党中央坚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　　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　　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　　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(一)个人党性修养锻炼不够</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(二)个人政治素养不高</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　　(三)对群众的感情不深</w:t>
      </w:r>
    </w:p>
    <w:p>
      <w:pPr>
        <w:ind w:left="0" w:right="0" w:firstLine="560"/>
        <w:spacing w:before="450" w:after="450" w:line="312" w:lineRule="auto"/>
      </w:pPr>
      <w:r>
        <w:rPr>
          <w:rFonts w:ascii="宋体" w:hAnsi="宋体" w:eastAsia="宋体" w:cs="宋体"/>
          <w:color w:val="000"/>
          <w:sz w:val="28"/>
          <w:szCs w:val="28"/>
        </w:rPr>
        <w:t xml:space="preserve">　　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　　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　　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【篇三】2024年度对照合格党员标准、对照入党誓词、对照身边先进典型查摆剖析对照检查材料</w:t>
      </w:r>
    </w:p>
    <w:p>
      <w:pPr>
        <w:ind w:left="0" w:right="0" w:firstLine="560"/>
        <w:spacing w:before="450" w:after="450" w:line="312" w:lineRule="auto"/>
      </w:pPr>
      <w:r>
        <w:rPr>
          <w:rFonts w:ascii="宋体" w:hAnsi="宋体" w:eastAsia="宋体" w:cs="宋体"/>
          <w:color w:val="000"/>
          <w:sz w:val="28"/>
          <w:szCs w:val="28"/>
        </w:rPr>
        <w:t xml:space="preserve">　　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4"/>
          <w:szCs w:val="34"/>
          <w:b w:val="1"/>
          <w:bCs w:val="1"/>
        </w:rPr>
        <w:t xml:space="preserve">【篇四】2024年度对照合格党员标准、对照入党誓词、对照身边先进典型查摆剖析对照检查材料</w:t>
      </w:r>
    </w:p>
    <w:p>
      <w:pPr>
        <w:ind w:left="0" w:right="0" w:firstLine="560"/>
        <w:spacing w:before="450" w:after="450" w:line="312" w:lineRule="auto"/>
      </w:pPr>
      <w:r>
        <w:rPr>
          <w:rFonts w:ascii="宋体" w:hAnsi="宋体" w:eastAsia="宋体" w:cs="宋体"/>
          <w:color w:val="000"/>
          <w:sz w:val="28"/>
          <w:szCs w:val="28"/>
        </w:rPr>
        <w:t xml:space="preserve">　　根据我镇党委关于召开“乘势而上谋新篇、接续奋进‘十四五’”专题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【篇五】2024年度对照合格党员标准、对照入党誓词、对照身边先进典型查摆剖析对照检查材料</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【篇六】2024年度对照合格党员标准、对照入党誓词、对照身边先进典型查摆剖析对照检查材料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2025-05-19T09:32:35+08:00</dcterms:created>
  <dcterms:modified xsi:type="dcterms:W3CDTF">2025-05-19T09:32:35+08:00</dcterms:modified>
</cp:coreProperties>
</file>

<file path=docProps/custom.xml><?xml version="1.0" encoding="utf-8"?>
<Properties xmlns="http://schemas.openxmlformats.org/officeDocument/2006/custom-properties" xmlns:vt="http://schemas.openxmlformats.org/officeDocument/2006/docPropsVTypes"/>
</file>