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2024年党支部组织生活会个人检视剖析材料3篇</w:t>
      </w:r>
      <w:bookmarkEnd w:id="1"/>
    </w:p>
    <w:p>
      <w:pPr>
        <w:jc w:val="center"/>
        <w:spacing w:before="0" w:after="450"/>
      </w:pPr>
      <w:r>
        <w:rPr>
          <w:rFonts w:ascii="Arial" w:hAnsi="Arial" w:eastAsia="Arial" w:cs="Arial"/>
          <w:color w:val="999999"/>
          <w:sz w:val="20"/>
          <w:szCs w:val="20"/>
        </w:rPr>
        <w:t xml:space="preserve">来源：网络  作者：雨雪飘飘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组织寿命会议的主题应确定，一般在每年第四季度或任何时候举行。党员和领导干部要以普通党员的身份参加支部组织的生活会。 以下是为大家整理的关于2024年党支部组织生活会个人检视剖析材料的文章3篇 ,欢迎品鉴！第一篇: 2024年党支部组织生活会...</w:t>
      </w:r>
    </w:p>
    <w:p>
      <w:pPr>
        <w:ind w:left="0" w:right="0" w:firstLine="560"/>
        <w:spacing w:before="450" w:after="450" w:line="312" w:lineRule="auto"/>
      </w:pPr>
      <w:r>
        <w:rPr>
          <w:rFonts w:ascii="宋体" w:hAnsi="宋体" w:eastAsia="宋体" w:cs="宋体"/>
          <w:color w:val="000"/>
          <w:sz w:val="28"/>
          <w:szCs w:val="28"/>
        </w:rPr>
        <w:t xml:space="preserve">组织寿命会议的主题应确定，一般在每年第四季度或任何时候举行。党员和领导干部要以普通党员的身份参加支部组织的生活会。 以下是为大家整理的关于2024年党支部组织生活会个人检视剖析材料的文章3篇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上级《中共中央关于在全党开展党史学习教育的通知》和《党史学习教育实施工作方案》、《芝罘区教育系统党史学习教育实施方案》的精神及要求，支部组织全体党员参加党史学习教育专题组织生活会，根据党支部组织生活会方案的要求及精神，联系思想和工作实际，认真梳理出自己存在的问题，现将相关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根据第二批主题教育专题组织生活会要求，按照主题办统一安排，现将个人检视剖析情况汇报如下。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提高政治觉悟，增强学习主动性。通过学习进一步坚定了理想信念，牢固树立了“四个意识”，提高自己的政治敏锐性和政治鉴别力。进一步养成良好的学习习惯，增强学习的系统性、连贯性，通过深刻学习党的十九大会议精神、习近平新时代中国特色社会主义思想等，结合实际学，带着问题学，把学习贯彻落实习近平新时代中国特色社会主义思想作为根本，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二）提升党性修养，转变工作作风。通过主题教育学习让我思想政治受到洗礼、明白什么是党员的初心，真正的应该如何作，真正的党员有要对党忠诚，忠诚于党，忠诚于人民，忠诚于马克思主义是党员的基本准则。通过深入学习习近平总书记重要讲话、重要文章，深刻理解其核心要义和实践要求，自觉对标对表，及时校准偏差，在工作中做到干事创业敢担当、为民服务解难题、清正廉洁作表率，做一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情况。主题教育开展以来，我切实把理论学习作为自己的第一需要，在突出抓好《习近平关于“不忘初心、牢记使命”重要论述摘编》规定篇目学习的同时,通过个人自学，并及时跟进学习习近平总书记重要讲话精神，通过读原著、学原文、悟原理，使我的心灵受到了洗礼、灵魂得到了净化、觉悟得到了提升，加深了对习近平新时代中国特色社会主义思想的认同与认知，和对党中央各项大政方针的理解，特别是在如何用理论指导实践，解决问题、推动工作方面，得到了很多启迪和收获。</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情况。能基本按照《党章》规定完成工作任务，但是随着年龄增长，慢慢的精神有所懈怠，放松了自身学习的劲头，学习主动性不够，对新发展理念学习不够、理解不深，缺乏熟读精通，对党的性质、宗旨认知层次浅，没有内化于心、外化于形，融入日常工作，变成自觉行动。</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能谨慎工作，但是发挥党员积极性还有差距，规划长远少，工作积极性不足，按部就班，工作热情降低，一些工作没有第一时间去完成，总是踩时间点按时完成，没有发挥好党员先进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　　（一）思想方面。工作上逐渐放松了对自己的要求，放松了对政治理论的学习，不会主动学习。特别是对党的十九大精神和习近平新时代中国特色社会主思想，在学懂弄通做实上还有差距，对我们当前面临的严峻复杂的反腐败斗争形势认识不够深刻，“四个意识”“四个自信”“四个服从”还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　　（二）政治方面。能按照党的路线走，但是宗旨意识有所淡化，政治意识懈怠，驰而不息反“四风”坚持不够，忽略党员的先锋模仿作用，一些时候没有发挥好党员作用。</w:t>
      </w:r>
    </w:p>
    <w:p>
      <w:pPr>
        <w:ind w:left="0" w:right="0" w:firstLine="560"/>
        <w:spacing w:before="450" w:after="450" w:line="312" w:lineRule="auto"/>
      </w:pPr>
      <w:r>
        <w:rPr>
          <w:rFonts w:ascii="宋体" w:hAnsi="宋体" w:eastAsia="宋体" w:cs="宋体"/>
          <w:color w:val="000"/>
          <w:sz w:val="28"/>
          <w:szCs w:val="28"/>
        </w:rPr>
        <w:t xml:space="preserve">　　（三）作风方面。能按照中央八项规定精神认真做好相关工作，但是党性修养有所减弱，担当精神有所减弱，缺乏工作激情，在解决问题、破解难题中，思路不够宽、举措不够实、亮点不够多。只满足于完成领导交办的任务，满足于面上不出问题，创新意识淡化，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能力方面。能按照要求提升自己的业务水平，但是工作紧迫性不足，上级追办的紧的工作抓的紧，工作能力不足感一直存在，但是自律性不足，不能充分合理利用时间为自己“充电”，担当精神有所减弱，缺乏工作激情，在解决问题、破解难题中，思路不够宽、举措不够实、亮点不够多。</w:t>
      </w:r>
    </w:p>
    <w:p>
      <w:pPr>
        <w:ind w:left="0" w:right="0" w:firstLine="560"/>
        <w:spacing w:before="450" w:after="450" w:line="312" w:lineRule="auto"/>
      </w:pPr>
      <w:r>
        <w:rPr>
          <w:rFonts w:ascii="宋体" w:hAnsi="宋体" w:eastAsia="宋体" w:cs="宋体"/>
          <w:color w:val="000"/>
          <w:sz w:val="28"/>
          <w:szCs w:val="28"/>
        </w:rPr>
        <w:t xml:space="preserve">　　（五）廉政方面。能认真遵守相关规定，守好自身的底线，但是对当前面临的严峻复杂的反腐败斗争形势认识还不够深刻，在大是大非面前能站稳立场，对小事小节不够注意，廉洁从政警惕性有所放松。</w:t>
      </w:r>
    </w:p>
    <w:p>
      <w:pPr>
        <w:ind w:left="0" w:right="0" w:firstLine="560"/>
        <w:spacing w:before="450" w:after="450" w:line="312" w:lineRule="auto"/>
      </w:pPr>
      <w:r>
        <w:rPr>
          <w:rFonts w:ascii="宋体" w:hAnsi="宋体" w:eastAsia="宋体" w:cs="宋体"/>
          <w:color w:val="000"/>
          <w:sz w:val="28"/>
          <w:szCs w:val="28"/>
        </w:rPr>
        <w:t xml:space="preserve">　　针对以上问题，重点在以下三个方面加以改进提高。</w:t>
      </w:r>
    </w:p>
    <w:p>
      <w:pPr>
        <w:ind w:left="0" w:right="0" w:firstLine="560"/>
        <w:spacing w:before="450" w:after="450" w:line="312" w:lineRule="auto"/>
      </w:pPr>
      <w:r>
        <w:rPr>
          <w:rFonts w:ascii="宋体" w:hAnsi="宋体" w:eastAsia="宋体" w:cs="宋体"/>
          <w:color w:val="000"/>
          <w:sz w:val="28"/>
          <w:szCs w:val="28"/>
        </w:rPr>
        <w:t xml:space="preserve">　　（一）是注重学习提高，坚定理想信念。以“不忘初心、牢记使命”主题教育为契机，加强理论学习和业务专业知识学习，认真学习我党的政治理论和观念宗旨，在工作中加强党性的锻炼，以党的科学思想理论武装头脑，强化进取意识，大力发扬奋发有为实事求是的工作作风。</w:t>
      </w:r>
    </w:p>
    <w:p>
      <w:pPr>
        <w:ind w:left="0" w:right="0" w:firstLine="560"/>
        <w:spacing w:before="450" w:after="450" w:line="312" w:lineRule="auto"/>
      </w:pPr>
      <w:r>
        <w:rPr>
          <w:rFonts w:ascii="宋体" w:hAnsi="宋体" w:eastAsia="宋体" w:cs="宋体"/>
          <w:color w:val="000"/>
          <w:sz w:val="28"/>
          <w:szCs w:val="28"/>
        </w:rPr>
        <w:t xml:space="preserve">　　（二）加强党性修养，提高服务能力。要不断加强党性修养，减少急躁情绪的发生，始终牢记自己是一名党员领导干部，不断提高自己的服务能力，了解群众的所思所盼所想，从群众最迫切的问题入手，切实的为群众服务好，通过多做事，不断锻炼自己，切实提高自己的服务能力。</w:t>
      </w:r>
    </w:p>
    <w:p>
      <w:pPr>
        <w:ind w:left="0" w:right="0" w:firstLine="560"/>
        <w:spacing w:before="450" w:after="450" w:line="312" w:lineRule="auto"/>
      </w:pPr>
      <w:r>
        <w:rPr>
          <w:rFonts w:ascii="宋体" w:hAnsi="宋体" w:eastAsia="宋体" w:cs="宋体"/>
          <w:color w:val="000"/>
          <w:sz w:val="28"/>
          <w:szCs w:val="28"/>
        </w:rPr>
        <w:t xml:space="preserve">　　（三）坚持廉洁自律，规范从政行为。认真贯彻落实中央“八项规定”，增强党员意识公仆意识，从思想上抵制奢靡之风的侵蚀，不断加强主观世界的改造，一切从群众利益、党的利益出发，当好公仆，全心全意地为群众服务，保持共产党员的良好形象。坚持不该要的不要、不该办的不办、不该做的不做，为自己铸造廉洁坚强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2025-07-09T08:12:58+08:00</dcterms:created>
  <dcterms:modified xsi:type="dcterms:W3CDTF">2025-07-09T08:12:58+08:00</dcterms:modified>
</cp:coreProperties>
</file>

<file path=docProps/custom.xml><?xml version="1.0" encoding="utf-8"?>
<Properties xmlns="http://schemas.openxmlformats.org/officeDocument/2006/custom-properties" xmlns:vt="http://schemas.openxmlformats.org/officeDocument/2006/docPropsVTypes"/>
</file>