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党内法规执行情况自查报告范文精选9篇</w:t>
      </w:r>
      <w:bookmarkEnd w:id="1"/>
    </w:p>
    <w:p>
      <w:pPr>
        <w:jc w:val="center"/>
        <w:spacing w:before="0" w:after="450"/>
      </w:pPr>
      <w:r>
        <w:rPr>
          <w:rFonts w:ascii="Arial" w:hAnsi="Arial" w:eastAsia="Arial" w:cs="Arial"/>
          <w:color w:val="999999"/>
          <w:sz w:val="20"/>
          <w:szCs w:val="20"/>
        </w:rPr>
        <w:t xml:space="preserve">来源：网络  作者：前尘往事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党内法规执行情况自查报告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【篇二】党内法规执行情况自查报告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为深入贯彻落实党的十九大精神，确保党章、党内法规和党的路线方针政策的严格执行，促进上级重大决策部署高效落实，根据菏纪办发〔2024〕12号文，我办认真开展自查自纠，现将有关情况汇报如下。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习近平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深化对“八个明确”和“十四个坚持”的理解，深入学习领会习近平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2024年工作要点，以“大外事”、“大侨务”的战略思维，积极推动全市外事侨务工作。制定措施，分解任务，确保全面完成今年各项工作目标。明确了我办下半年工作重点和措施，认真把握当前形势，增强责任感和紧迫感。以习近平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习近平新时代中国特色社会主义思想，坚定维护以习近平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【篇三】党内法规执行情况自查报告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达赖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【篇四】党内法规执行情况自查报告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2024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【篇五】党内法规执行情况自查报告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2024年同一人2次经济赔偿共计32745.4元还未执行到位外，其余均已经执行完毕，全部上缴到了公司财务部。自查工作中，我们及时按照执行情况填写了《xx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xx公司在自查工作中，虽然处分决定的整体执行良好，但是也存在受处分个人所在单位传达不及时、对处分决定执行情况跟踪不及时、2024年当年经济赔偿未及时收缴等问题。自查中，对2024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【篇六】党内法规执行情况自查报告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2024〕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【篇七】党内法规执行情况自查报告</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省局党组对我局展开党的群众线路教育实践活动进行了整体部署。这段时间，我认真依照“照镜子、正衣冠、洗洗澡、治治病”的总要求，结合工作实际，认真查找了自己在思想、工作、作风上存在的题目和本源，重点对自己在情势主义、官僚主义、享乐主义、奢糜之风方面存在的题目进行深入剖析，认真吸取教训，明确努力方向，现将对比检查情况报告以下，请各位领导、同道们批评指正。</w:t>
      </w:r>
    </w:p>
    <w:p>
      <w:pPr>
        <w:ind w:left="0" w:right="0" w:firstLine="560"/>
        <w:spacing w:before="450" w:after="450" w:line="312" w:lineRule="auto"/>
      </w:pPr>
      <w:r>
        <w:rPr>
          <w:rFonts w:ascii="宋体" w:hAnsi="宋体" w:eastAsia="宋体" w:cs="宋体"/>
          <w:color w:val="000"/>
          <w:sz w:val="28"/>
          <w:szCs w:val="28"/>
        </w:rPr>
        <w:t xml:space="preserve">　　我参加工作已25年，入党17年，在组织的培养下，一步一步成长为省局的中层干部，多年来，我果断遵守党的政治纪律。一是信仰信念始终是坚定的。严格遵守党的政治纪律，坚持党的基本理论和基本线路不动摇，在政治原则、政治态度、政治观点和线路、方针、政策上同党中心保持高度一致。在社会热门难点题目频发的今天，深信党的正确领导，不信谣、不传谣，在大是大非眼前不做胡涂人，不干胡涂事。二是服从组织领导从未打过折扣。参加工作以来，我前后在社科处、人口处、综合处和办公室工作过，还到基层党委挂职锻炼，每次工作变动，都把在新岗位作为新成绩作为压力和动力，认真履职，让我干啥就干啥，没有向组织提过任何要求，更没有讨价还价。三是廉洁自律要求严格。牢固建立廉洁自律的意识，严格遵守党风廉政建设的各项规定，严格执行“四大纪律八项要求”，严格要求自己，生活方式健康，不浪费浪费，照实申报个人收进和家庭财产等有关事项。</w:t>
      </w:r>
    </w:p>
    <w:p>
      <w:pPr>
        <w:ind w:left="0" w:right="0" w:firstLine="560"/>
        <w:spacing w:before="450" w:after="450" w:line="312" w:lineRule="auto"/>
      </w:pPr>
      <w:r>
        <w:rPr>
          <w:rFonts w:ascii="宋体" w:hAnsi="宋体" w:eastAsia="宋体" w:cs="宋体"/>
          <w:color w:val="000"/>
          <w:sz w:val="28"/>
          <w:szCs w:val="28"/>
        </w:rPr>
        <w:t xml:space="preserve">　　对比局党组的要求，我还有几个方面做得不够：一、理论学习不够深进，没有很好的学以致用。以为自己是个xx人，以干好专业工作为本，忽视、轻视了政治理论的学习。乃至以为理论空虚，离自己很远远，没有爱好，有时间也不能静下心来学习。同时，理论联系实际不够。没有真实的学以致用，没有很好的应用科学的发展观，有效增进和创新本身的工作。二是工作能力与领导要求不相适应。我在工作中还存在“三多”现象，即工作失误比较多、管理漏洞比较多、薄弱环节比较多;还有“三缺”题目，即缺少吃苦精神、缺少研究精神、缺少求实精神，制约和影响着服务保障水平的进一步进步。三是工作作风不实。在办文办会办事上做得很不够，偏重于办文，对有些事情斟酌欠周到，漏洞时有发生。缺少超前意识，有些事情本该早就往做，却非要等到大势临头再动手，手忙脚乱，疲于应付，致使一些工作与领导的要求产生间隔。四是组织纪律和勤政廉政的要求不严。贯彻执行党组决定，态度上很果断，但具体行动上有时不够到位。能够坚持民主集中制原则，但在群众意见的听取方面还不够充分。自律方面偶然有公车私用，接待工作中陪吃陪喝等现象，与一个党员领导干部的形象要求产生了一定的反差。五是精神状态与xx发展的要求不相适应。在工作创新上还有“怕”的表现，沿袭守旧，循序渐进，喜欢按惯例办事，不敢越雷池半步;在工作落实上还有“懒”的表现，说很多，做得少，缺少抓落实的求实精神;在工作能力上还有“软”的表现，不愿引人，爱当好人，反正你好我好大家好，一团和气;在工作作风上还有“散”的表现，不求有功，但求无过，存在着应付过关，敷衍塞责的题目。这类精神状态在很大程度制约着工作质量和效力的进步。</w:t>
      </w:r>
    </w:p>
    <w:p>
      <w:pPr>
        <w:ind w:left="0" w:right="0" w:firstLine="560"/>
        <w:spacing w:before="450" w:after="450" w:line="312" w:lineRule="auto"/>
      </w:pPr>
      <w:r>
        <w:rPr>
          <w:rFonts w:ascii="宋体" w:hAnsi="宋体" w:eastAsia="宋体" w:cs="宋体"/>
          <w:color w:val="000"/>
          <w:sz w:val="28"/>
          <w:szCs w:val="28"/>
        </w:rPr>
        <w:t xml:space="preserve">　　中心制定出台关于改进工作作风、密切联系群众的八项规定后，我认真学习领会精神和近平总书记关于厉行节约勤俭反对浪费浪费的重要批示，随着省委《省级领导改进工作作风密切联系群众的实施办法》和省委、省政府关于做好“两节”期间有关工作的通知精神下发，我进一步增强了广大干部职工对加强作风建设紧急性、重要性的熟悉，夯实了思想根基。依照局党组的要求，我们起草了《云南省xx局党组关于改进工作作风、密切联系群众的有关规定》、《云南省xx局关于实行工作汇报预约制度的通知》和《云南省xx局关于做好20-年元旦春节期间廉洁自律和厉行勤俭工作的通知》等文件，牵头召开处室负责人、驾驶员的座谈会，从改进xx研究、强化会议管理、改进文风、厉行节约勤俭、加强监督检查等方面果断贯彻局党组的决定。规定出台后，我没有一次公车私用，严格接待和会议审批，未参与任何高消费的文娱活动，到基层展开工作均进住政府采购指定的宾馆，并主动上交伙食费。在重大节庆节期间，严格遵守各项规定，谢绝收受礼品、礼金，在工作和生活中，提倡艰苦奋斗、节约勤俭，保持了xx人的清正廉洁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【篇九】党内法规执行情况自查报告</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根据省、市局《关于开展两项法规贯彻执行情况专项检查的通知》文件精神，本人认真学习了《国有企业领导人员廉洁从业若干规定》、《党员领导干部廉洁从政若干准则》(以下简称两项法规)和《关于领导干部报告个人有关事项的规定》等文件,围绕遵守“八个严禁”、“52个不准”和“39个不得”等重点内容,全面检查、反思和剖析了个人在贯彻落实《两项法规》方面的情况。现将自我检查情况汇报如下。</w:t>
      </w:r>
    </w:p>
    <w:p>
      <w:pPr>
        <w:ind w:left="0" w:right="0" w:firstLine="560"/>
        <w:spacing w:before="450" w:after="450" w:line="312" w:lineRule="auto"/>
      </w:pPr>
      <w:r>
        <w:rPr>
          <w:rFonts w:ascii="宋体" w:hAnsi="宋体" w:eastAsia="宋体" w:cs="宋体"/>
          <w:color w:val="000"/>
          <w:sz w:val="28"/>
          <w:szCs w:val="28"/>
        </w:rPr>
        <w:t xml:space="preserve">　　《两项法规》的颁布实施,明确规定了“五个必须”“八个禁止”、“52个不准”和“39个不得”,对党员领导干部在履职、生活、家庭、作风、干部任用等各个方面作出明确规定,是党员干部积极履职、廉洁从政的行动指引,更是党员干部勤政廉政的标杆。《两项法规》的颁布实施,再次体现了中央反腐倡廉毫不动摇与坚强坚决的信心,同时也体现出我党加强党的制度建设的严密性和科学性。《两项法规》的内容具体,要求严格,操作性强。作为刚刚履任新职的党员干部,在工作中能够把贯彻落实《两项法规》作为当前和今后一个时期首要的政治任务贯彻到思想深处,落实到行动中去。个人始终坚持先学一步,多学一点,学深一层,通过原文研读、撰写体会文章、记录学习笔记等多种形式,力求学透、学深、学细,全面把握《两项法规》的精神实质和具体要求,坚持每天抽出一定时间上政府网和国家局内部网站,浏览学习相关条款的解读,逐条对照检查,不断深化学习和加深理解，不断加强作风锤炼和党性修养,个人作风得到进一步改进。</w:t>
      </w:r>
    </w:p>
    <w:p>
      <w:pPr>
        <w:ind w:left="0" w:right="0" w:firstLine="560"/>
        <w:spacing w:before="450" w:after="450" w:line="312" w:lineRule="auto"/>
      </w:pPr>
      <w:r>
        <w:rPr>
          <w:rFonts w:ascii="宋体" w:hAnsi="宋体" w:eastAsia="宋体" w:cs="宋体"/>
          <w:color w:val="000"/>
          <w:sz w:val="28"/>
          <w:szCs w:val="28"/>
        </w:rPr>
        <w:t xml:space="preserve">　　本人在工作和生活中能够坚持讲党性、讲原则、讲真理,以身作则、身体力行,能够始终严格遵守党的政治纪律、组织纪律和经济工作纪律，认真执行中央和行业关于领导干部廉洁自律的“四大纪律、八项要求”，严格执行党风廉政建设责任制，自觉接受党组织和广大干部职工的监督，自觉按照五项规定、八条纪律要求规范自身行为。严格遵守《国有企业领导人员廉洁从业若干规定》和《中国共产党党员领导干部廉洁从政若干准则》的各项规定。</w:t>
      </w:r>
    </w:p>
    <w:p>
      <w:pPr>
        <w:ind w:left="0" w:right="0" w:firstLine="560"/>
        <w:spacing w:before="450" w:after="450" w:line="312" w:lineRule="auto"/>
      </w:pPr>
      <w:r>
        <w:rPr>
          <w:rFonts w:ascii="宋体" w:hAnsi="宋体" w:eastAsia="宋体" w:cs="宋体"/>
          <w:color w:val="000"/>
          <w:sz w:val="28"/>
          <w:szCs w:val="28"/>
        </w:rPr>
        <w:t xml:space="preserve">　　基本不存在“八个禁止”、“52个不准”和“39个不得”的行为。工作中严格依法依纪办事、不循私情，坚持秉公办事、不谋私利。坚持精打细算、厉行节约,坚决反对铺张浪费和大手大脚现象。作为一名党员,在日常生活中,始终牢记党员领导干部的身份,讲操守、重品行,正派做人、公正处事,发扬谦虚谨慎,戒骄戒躁,勤俭节约,艰苦奋斗的作风,能够保持良好的心态,淡泊名利、淡泊官位,做到知足常乐。遵照“律己者足以服人”的古训，在日常工作中，对自己要求比较严格，自觉做到谦虚谨慎，始终守住一个原则：堂堂正正做人、清清白白为政、踏踏实实干事。要求别人做到的，自己首先做到，要求别人不做的，自己坚决不做。涉及个人利益的时候，做到不争、不贪、不占，时刻提醒自己自省、自警、自励。注重培养高尚的精神追求,摆脱低级趣味,个人基本上没有不良生活习气。较好地保持了共产党员的政治本色。</w:t>
      </w:r>
    </w:p>
    <w:p>
      <w:pPr>
        <w:ind w:left="0" w:right="0" w:firstLine="560"/>
        <w:spacing w:before="450" w:after="450" w:line="312" w:lineRule="auto"/>
      </w:pPr>
      <w:r>
        <w:rPr>
          <w:rFonts w:ascii="宋体" w:hAnsi="宋体" w:eastAsia="宋体" w:cs="宋体"/>
          <w:color w:val="000"/>
          <w:sz w:val="28"/>
          <w:szCs w:val="28"/>
        </w:rPr>
        <w:t xml:space="preserve">　　学习作风方面。个人能够始终站在“讲学习、讲政治、讲正气”的高度,从保持自身先进性出发,同时坚持不懈地抓好政治理论和业务知识学习。努力坚持时事政策的学习,认真阅读各级文件,确切了解上级和市局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和应变能力,适应新形势发展的需要。</w:t>
      </w:r>
    </w:p>
    <w:p>
      <w:pPr>
        <w:ind w:left="0" w:right="0" w:firstLine="560"/>
        <w:spacing w:before="450" w:after="450" w:line="312" w:lineRule="auto"/>
      </w:pPr>
      <w:r>
        <w:rPr>
          <w:rFonts w:ascii="宋体" w:hAnsi="宋体" w:eastAsia="宋体" w:cs="宋体"/>
          <w:color w:val="000"/>
          <w:sz w:val="28"/>
          <w:szCs w:val="28"/>
        </w:rPr>
        <w:t xml:space="preserve">　　工作作风方面。坚持说实话、办实事、鼓实劲、求实效,始终保持满腔热忱,富有激情,充满智慧,奋力创新的良好精神状态和强烈的工作激情,认真践行“四要五讲”,坚持以“实”为本,以“干”为先,力戒张扬、力戒浮躁,团结和带领单位的同志专心致志干事业,一心一意谋发展。</w:t>
      </w:r>
    </w:p>
    <w:p>
      <w:pPr>
        <w:ind w:left="0" w:right="0" w:firstLine="560"/>
        <w:spacing w:before="450" w:after="450" w:line="312" w:lineRule="auto"/>
      </w:pPr>
      <w:r>
        <w:rPr>
          <w:rFonts w:ascii="宋体" w:hAnsi="宋体" w:eastAsia="宋体" w:cs="宋体"/>
          <w:color w:val="000"/>
          <w:sz w:val="28"/>
          <w:szCs w:val="28"/>
        </w:rPr>
        <w:t xml:space="preserve">　　在思想作风方面。作为一名基层党员干部，受组织培养教育多年，具备一定的政治素质，能在思想上、行动上与党中央保持高度一致，坚定党的信念，坚决执行党的各项方针政策和国家局、省局事关企业改革发展的政策规定以及各项廉洁自律规定。</w:t>
      </w:r>
    </w:p>
    <w:p>
      <w:pPr>
        <w:ind w:left="0" w:right="0" w:firstLine="560"/>
        <w:spacing w:before="450" w:after="450" w:line="312" w:lineRule="auto"/>
      </w:pPr>
      <w:r>
        <w:rPr>
          <w:rFonts w:ascii="宋体" w:hAnsi="宋体" w:eastAsia="宋体" w:cs="宋体"/>
          <w:color w:val="000"/>
          <w:sz w:val="28"/>
          <w:szCs w:val="28"/>
        </w:rPr>
        <w:t xml:space="preserve">　　以上是我的自查报告，不妥之处，敬请批评指正。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2025-05-04T07:53:13+08:00</dcterms:created>
  <dcterms:modified xsi:type="dcterms:W3CDTF">2025-05-04T07:53:13+08:00</dcterms:modified>
</cp:coreProperties>
</file>

<file path=docProps/custom.xml><?xml version="1.0" encoding="utf-8"?>
<Properties xmlns="http://schemas.openxmlformats.org/officeDocument/2006/custom-properties" xmlns:vt="http://schemas.openxmlformats.org/officeDocument/2006/docPropsVTypes"/>
</file>