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2024年度组织生活会“6个方面”党员个人对照检查材料集合6篇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组织生活会是党支部或党小组以交流思想,总结交流经验,开展批评与自我批评为中心内容的组织活动制度。以下是为大家整理的2024年度组织生活会“六个方面”党员个人对照检查材料集合6篇,欢迎品鉴!第1篇: 2024年度组织生活会“六个方面”党员个人...</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组织生活会是党支部或党小组以交流思想,总结交流经验,开展批评与自我批评为中心内容的组织活动制度。以下是为大家整理的2024年度组织生活会“六个方面”党员个人对照检查材料集合6篇,欢迎品鉴!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通过“照镜子、正衣冠、洗洗澡、治治病”来查找自己的思想之陋、行为之垢，以整风精神开展批评和自我批评，重点查找自己存在的问题和不足，并对个人存在问题的原因进行更深层次的剖析。围绕为民务实清廉内容，践行教育实践活动的全过程，我认真参加支部组织的学习讨论，听取意见，查找存在问题。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(一)遵守和执行党的政治纪律情况。本人认真遵守</w:t>
      </w:r>
    </w:p>
    <w:p>
      <w:pPr>
        <w:ind w:left="0" w:right="0" w:firstLine="560"/>
        <w:spacing w:before="450" w:after="450" w:line="312" w:lineRule="auto"/>
      </w:pPr>
      <w:r>
        <w:rPr>
          <w:rFonts w:ascii="宋体" w:hAnsi="宋体" w:eastAsia="宋体" w:cs="宋体"/>
          <w:color w:val="000"/>
          <w:sz w:val="28"/>
          <w:szCs w:val="28"/>
        </w:rPr>
        <w:t xml:space="preserve">　　党的政治纪律，坚持四项基本原则，拥护党的一个中心，两个基本点，在原则问题和大是大非面前立场坚定，对党的理论和路线方针政策等重大政治问题坚决拥护，在思想上和行动上始终与党中央保持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　　关规定情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情况：本人没有公务用车，20xx年5月向亲友借款购臵家用轿车。现有住房两套，两套住房均为按揭贷款购臵。办公用房为学校集体公用办公室，没有人情消费和职务消费。本人从没有进入过私人会所和持会员卡，并保证今后不出入私人会所、不接受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己总认为学习就是走形式主义，为了应付上级检查，所以对政治业务学习的学风不够端正。另外，本质工作上认为自己工作任务重，不积极主动去履行自己的职责，有推诿思想。好人主义作祟，主动担当精神不够。工作上努力做到实事求是、认真责任、坚持原则、照章办事，但面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情况和征求意见，所以集体凝聚力不够，协作能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情况。工作中，一直要求自己认真负责的对待每件事，积极主动地把事情做好，但受各种因素影响，也不自觉地滋生惰性思想。如：面对近来长期不分节假日、周末和晚上辅导和补课状况，有想感到累、“缓口气”的思想，甚至还出现向领导发牢骚的情况，没有把党的革命事业放在第一位。二是艰苦奋斗精神淡化。虽对名利似乎没有特别的追求，但实际上心底仍然存在着攀比的想法，想获得一些似乎是自己应该得到的荣誉和功利。比如：面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面对处理一些重大事件，不一定要考虑那么多、那么深。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形式主义方面形成的主要原因。思想上的放松是产生学习走形式的根本原因之一，自己总认为学习就是走形式主义，为了应付上级检查，所以对政治业务学习的学风不够端正。另外，本质工作上认为自己工作任务重，不积极主动去履行自己的职责，有推诿思想。认为自己是学校老教师、老资格，放松自己的一个党员干部的觉悟，认为教师有事情会主动来回报和反应。对待学生上的官僚产生原因主要还是认为自己是教师，对学生来说高高在上，缺乏先进的教育理念和思想，缺乏与学生平等交流的心态。在享乐主义方面形成的主要原因。安于现状，缺乏上进思想，自己总在思想上存在“求稳多、求进少”的倾向，缺乏较强的事业心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__年12月，我光荣的加入中国共产党，进入党组织后，认真贯彻执行党的路线方针政策，围绕自身的岗位工作，认真的进行了业务学习，使自身的知识水平有了明显提高。近期，学校党委按照要求，对活动进行了部署和安排，作为学校的一份子，我认真的学习了相关材料，按照活动的安排，深刻的进行了自我批准，转变了自己以往的一些工作作风，改变了自身的一些不足，对照《党章》、两个务必、八个坚持、八个反对，联系自身的思想和工作实际进行了检查，通过“照镜子、正衣冠的方式，我发现自己离党和群众的要求还有距离，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时能做到参加各类学习，能够按照学习要求，写学习体会，业余时间对政治理论学习不扎实，主观上不能积极主动自觉学习，不能主动去挤时间进行学习，往往以时间紧、工作忙作为借口，即便在有时间学习的情况下，也无暇静下心来进行认真学习，同时，缺乏学习的恒心和毅力，有时自己订下的学习计划都不能对照计划坚持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工作中，对自己的标准要求过低，基本上满足于把领导安排的事情办完，把基本的本职工作做好，虽然能按照要求完成工作任务，但是标准不够高，在个人业务水平上满足于现状，缺乏钻研的精神，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的工作中，个人出发点是想通过自己的努力，实现自身的价值，得到领导的肯定，现实工作中，往往对事物内在规律把握得不好，一心只想干出成绩，处理问题有时考虑得还不够周到，急于求成，性格急躁，不注意方式方法，不提前系统的研究工作性质，做事不扎实，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综合素质与自身的工作岗位还有差距，无论是文化知识还是业务水平都有所欠缺，突出表现在语言表达、文字书写、理论理会、管理协调、业务知识几个方面，长期以来在基层的工作，养成了做事标准不高，要求不严的习惯。同时，对自己的情绪控制能力较差，很容易将家庭的负面影响带到工作中来，看待事物比较片面，</w:t>
      </w:r>
    </w:p>
    <w:p>
      <w:pPr>
        <w:ind w:left="0" w:right="0" w:firstLine="560"/>
        <w:spacing w:before="450" w:after="450" w:line="312" w:lineRule="auto"/>
      </w:pPr>
      <w:r>
        <w:rPr>
          <w:rFonts w:ascii="宋体" w:hAnsi="宋体" w:eastAsia="宋体" w:cs="宋体"/>
          <w:color w:val="000"/>
          <w:sz w:val="28"/>
          <w:szCs w:val="28"/>
        </w:rPr>
        <w:t xml:space="preserve">　　针对自身存在的问题，结合这次教育实践活动“照镜子、正衣冠，治治病”的要求，我决心做到以下几点：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此次“党的群众路线教育实践活动”的总体要求，对照“四风”，洗掉自身上的各类污垢，治治自身的一些“顽疾”，真正的俯下身子干工作，首先自己要牢固树立共产主义远大理想，坚持以共产党员标准严格要求自己。克服自身的一些毛病，尤其是散漫、懒惰、没有恒心这些长期以来在身上存在的毛病，加强理论学习，常言说：政治上的坚定来自于理论上的清醒，只有勤奋学习，才能有坚定的政治信念和判别是非的具体标准。把学习作为自己人生的组成部分自己加压。每天抽出自学时间，学习党的基本理论、业务知识、管理知识，扎扎实实的进行学习，不流于形式，要系统而不零碎、联系实际而不空谈表面。提高解决问题的能力，增强工作中的原则性、系统性、预见性和创造性。同时我还应根据自己的工作需要岗位实际，坚持学习管理等业务知识，丰富自己的基础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在工作中要充分发挥主观能动性，积极主动的做好自己的本职工作，遇到事情多研究规律、研究特点，对待普遍存在的问题要善于总结，善于挖掘。改进自身的工作方法，提高工作效率。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2024年度，已经是我入党的第四个年头了，知道自己已经不再是一名新党员,但与上级要求和同事期望还有较大差距,现根据民主生活会的要求,结合本次民主生活批评与自我批评这一主题,通过与班子成员交心谈心,对这些年的工作进行了全面总结,对自己思想生活工作情况进行了彻底的反思,发现自己还存在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 </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艰苦奋斗意识树的不牢，工作中一定程度上存在图安逸，图省事，不愿下苦功夫、不爱钻研的态度。二是工作主动性、创造性有所弱化，创新意识不足,特别是在减税降费工作中，觉得压力大，存在畏难情绪。忙于应付多、主动落实少，缺乏创造性开展工作，在解放思想，更新观念，创新工作方法和手段方面不积极不主动，被动应付,。三是对工作标准要求不高，存有畏难发愁的思想，工作满足于过得去，不求过得硬，缺乏大胆负责的勇气，对碰到的矛盾和问题，好办的就多办，难办的不愿多涉及。四是对提高个人能力素质的认识不够紧迫，工作中干一点学一点，没有系统扎实的通过学习来提高组织人事干部的综合能力素质。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（三）自我要求方面。整体来说没有违法乱纪的行为和现象，但是剖析思想上的问题对作风建设认识不高，不能自发的带领同志们加强对减税降费工作的认识，停留在应付表层。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一)学习不够深入，创新意识还不强。(二)价值观念偏差，自我约束还不强。(三)进取精神退减，宗旨意识还不强。(四)服务意识滑坡，对减税降费工作的认识还不足。(五)管理有待加强，制度执行还不够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献精神，把个人的追求融入党的事业之中，坚持党的事业第一、人民利益第一。特别是针对减税降费工作，切实落到实处，让纳税人看到红利，得到实惠，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(三)要进一步保持清正廉洁，增强拒腐防变能力。 树立正确的利益观、荣辱观、道德观、人生观，追求积极向上的生活情趣，坚决抵制歪风邪气，始终做到清正廉洁。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2025-06-17T08:41:10+08:00</dcterms:created>
  <dcterms:modified xsi:type="dcterms:W3CDTF">2025-06-17T08:41:10+08:00</dcterms:modified>
</cp:coreProperties>
</file>

<file path=docProps/custom.xml><?xml version="1.0" encoding="utf-8"?>
<Properties xmlns="http://schemas.openxmlformats.org/officeDocument/2006/custom-properties" xmlns:vt="http://schemas.openxmlformats.org/officeDocument/2006/docPropsVTypes"/>
</file>