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教师个人存在问题及整改措施集合9篇</w:t>
      </w:r>
      <w:bookmarkEnd w:id="1"/>
    </w:p>
    <w:p>
      <w:pPr>
        <w:jc w:val="center"/>
        <w:spacing w:before="0" w:after="450"/>
      </w:pPr>
      <w:r>
        <w:rPr>
          <w:rFonts w:ascii="Arial" w:hAnsi="Arial" w:eastAsia="Arial" w:cs="Arial"/>
          <w:color w:val="999999"/>
          <w:sz w:val="20"/>
          <w:szCs w:val="20"/>
        </w:rPr>
        <w:t xml:space="preserve">来源：网络  作者：浅唱梦痕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这一职业的职责是“传道、授业、解惑”，教师不不仅要教学生学知识，还要教会他们学做人。以下是小编收集整理的教师个人存在问题及整改措施集合9篇，仅供参考，希望能够帮助到大家。教师个人存在问题及整改措施1　　　　1、学习方法不对。今天学点这、...</w:t>
      </w:r>
    </w:p>
    <w:p>
      <w:pPr>
        <w:ind w:left="0" w:right="0" w:firstLine="560"/>
        <w:spacing w:before="450" w:after="450" w:line="312" w:lineRule="auto"/>
      </w:pPr>
      <w:r>
        <w:rPr>
          <w:rFonts w:ascii="宋体" w:hAnsi="宋体" w:eastAsia="宋体" w:cs="宋体"/>
          <w:color w:val="000"/>
          <w:sz w:val="28"/>
          <w:szCs w:val="28"/>
        </w:rPr>
        <w:t xml:space="preserve">教师这一职业的职责是“传道、授业、解惑”，教师不不仅要教学生学知识，还要教会他们学做人。以下是小编收集整理的教师个人存在问题及整改措施集合9篇，仅供参考，希望能够帮助到大家。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教师个人存在问题及整改措施2</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教师个人存在问题及整改措施3</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教师个人存在问题及整改措施5</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教师个人存在问题及整改措施8</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教师个人存在问题及整改措施9</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2025-07-10T16:09:29+08:00</dcterms:created>
  <dcterms:modified xsi:type="dcterms:W3CDTF">2025-07-10T16:09:29+08:00</dcterms:modified>
</cp:coreProperties>
</file>

<file path=docProps/custom.xml><?xml version="1.0" encoding="utf-8"?>
<Properties xmlns="http://schemas.openxmlformats.org/officeDocument/2006/custom-properties" xmlns:vt="http://schemas.openxmlformats.org/officeDocument/2006/docPropsVTypes"/>
</file>