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2024年党员意识方面存在的问题及整改措施10篇</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党员，即政党的成员，是赞同某党的纲领和政策、遵守党章、自愿加入该党的成员。以下是小编整理的2024年党员意识方面存在的问题及整改措施十篇，仅供参考，大家一起来看看吧。第1篇: 2024年党员意识方面存在的问题及整改措施　　按照“不忘初心、牢...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