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党支部查摆问题及整改措施范文8篇</w:t>
      </w:r>
      <w:bookmarkEnd w:id="1"/>
    </w:p>
    <w:p>
      <w:pPr>
        <w:jc w:val="center"/>
        <w:spacing w:before="0" w:after="450"/>
      </w:pPr>
      <w:r>
        <w:rPr>
          <w:rFonts w:ascii="Arial" w:hAnsi="Arial" w:eastAsia="Arial" w:cs="Arial"/>
          <w:color w:val="999999"/>
          <w:sz w:val="20"/>
          <w:szCs w:val="20"/>
        </w:rPr>
        <w:t xml:space="preserve">来源：网络  作者：莲雾凝露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党支部查摆问题及整改措施范文八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党支部查摆问题及整改措施范文八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党支部剖析材料</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民主生活会认真分析查找剖析中队党支部班子建设中存在的问题，感到存在的问题还不少。通过会前学习教育，征求意见或建议，支部民主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(一)讲政治的敏锐性不够强。</w:t>
      </w:r>
    </w:p>
    <w:p>
      <w:pPr>
        <w:ind w:left="0" w:right="0" w:firstLine="560"/>
        <w:spacing w:before="450" w:after="450" w:line="312" w:lineRule="auto"/>
      </w:pPr>
      <w:r>
        <w:rPr>
          <w:rFonts w:ascii="宋体" w:hAnsi="宋体" w:eastAsia="宋体" w:cs="宋体"/>
          <w:color w:val="000"/>
          <w:sz w:val="28"/>
          <w:szCs w:val="28"/>
        </w:rPr>
        <w:t xml:space="preserve">　　主要表现在一是从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中共中央发出的《关于改革开放和发展的社会主义市场经济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七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1、加强学习型党组织建设。我积极完善机关支部党员理论学习制度，组织机关全体党员干部全面系统地学习了系列讲话和党的十八届三中、四中全会精神等，全年共组织集中学习教育20次、领导干部讲党课6次、专家辅导1次、播放专题片8次、专题研讨2次。通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　　2、加强基层党组织建设。根据我办人事变动的实际情况，对支部委员进行了调整，将党性强、素质高的工程科负责人补选为支部委员，壮大党建力量。严把党员入口关，做好发展党员工作。20pc年，将新调入的秘书科负责人培养为入党积极分子，不断增加党组织的新鲜血液。相继制定和完善了“三会一课”制度、民主评议党员等8项党内制度，通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　　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积极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　　一是思想认识不到位。存在“重业务、轻党建”的思想，基层党建工作不同程度地存在“说起来重要，做起来次要，忙起来不要”的现象。二是党组织服务能力和水平还不高。对健全和完善功能方面抓得不够，部分党员干部缺乏科学决策、组织协调和处理复杂问题的能力，服务群众“最后一公里”问题解决得还不够好。三是在发挥战斗堡垒作用和党员队伍的先锋模范作用方面还存在差距。对党员的思想政治建设工作重视不够，抓得不实。宗旨意识不强，个别党员把自己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况、新问题，处理热点、难点问题方法简单，办法不多。三是由于我平时只注重业务工作完成的结果，忽视了对党员干部的思想政治教育工作，从而导致对机关党员干部教育引导不到位，部分党员缺乏应有的党性锻炼，不能很好保持先进性。</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我们要深刻认识基层党建工作服务中心的重要作用，加大党建工作力度，着重调整党建工作方法，切实树立“党建第一责任人”意识和抓好党建是政绩的政绩观。从严落实好党建工作责任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2、加强干部队伍建设，增强服务能力。必须创新后备干部选拔培养机制，健全基层党务干部动态管理机制和科学考评机制。要以群众满意不满意、愿意不愿意、支持不支持作为检验基层党务干部队伍的基本标准，着力选拔“党性强、能力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　　3、加强教育，坚定理想信念。重点抓好党员干部的理想信念和宗旨意识教育，教育引导广大党员干部牢固树立服务意识、大局意识，激励党员干部在各自岗位发挥先锋模范作用。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　　强党员爱党敬党的党性意识、责任意识、大局意识，确保党组织的先进性和党员的模范带头作用。</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2025-06-20T09:58:13+08:00</dcterms:created>
  <dcterms:modified xsi:type="dcterms:W3CDTF">2025-06-20T09:58:13+08:00</dcterms:modified>
</cp:coreProperties>
</file>

<file path=docProps/custom.xml><?xml version="1.0" encoding="utf-8"?>
<Properties xmlns="http://schemas.openxmlformats.org/officeDocument/2006/custom-properties" xmlns:vt="http://schemas.openxmlformats.org/officeDocument/2006/docPropsVTypes"/>
</file>