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对照新时代合格党员标准存在的问题和不足8篇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党员，即政党的成员，是赞同某党的纲领和政策、遵守党章、自愿加入该党的成员。以下是为大家整理的对照新时代合格党员标准存在的问题和不足八篇,欢迎品鉴!第1篇: 对照新时代合格党员标准存在的问题和不足　　　根据《2024年第四季度全省基层党组织和...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党员，即政党的成员，是赞同某党的纲领和政策、遵守党章、自愿加入该党的成员。以下是为大家整理的对照新时代合格党员标准存在的问题和不足八篇,欢迎品鉴!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