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关于2024年党员问题整改清单9篇</w:t>
      </w:r>
      <w:bookmarkEnd w:id="1"/>
    </w:p>
    <w:p>
      <w:pPr>
        <w:jc w:val="center"/>
        <w:spacing w:before="0" w:after="450"/>
      </w:pPr>
      <w:r>
        <w:rPr>
          <w:rFonts w:ascii="Arial" w:hAnsi="Arial" w:eastAsia="Arial" w:cs="Arial"/>
          <w:color w:val="999999"/>
          <w:sz w:val="20"/>
          <w:szCs w:val="20"/>
        </w:rPr>
        <w:t xml:space="preserve">来源：网络  作者：风起云涌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措施是一个汉语词语，读音为cuòshī，意思是针对某种情况而采取的处理办法。以下是为大家整理的关于2024年党员问题整改清单【九篇】,欢迎品鉴!第一篇: 2024年党员问题整改清单　　根据党委办“不忘初心、牢记使命”主题教育领导小组通知的要...</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措施是一个汉语词语，读音为cuòshī，意思是针对某种情况而采取的处理办法。以下是为大家整理的关于2024年党员问题整改清单【九篇】,欢迎品鉴!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2024年党员问题整改清单</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2024年党员问题整改清单</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2024年党员问题整改清单</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2、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3、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4、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映，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5、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1、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2、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3、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2024年党员问题整改清单</w:t>
      </w:r>
    </w:p>
    <w:p>
      <w:pPr>
        <w:ind w:left="0" w:right="0" w:firstLine="560"/>
        <w:spacing w:before="450" w:after="450" w:line="312" w:lineRule="auto"/>
      </w:pPr>
      <w:r>
        <w:rPr>
          <w:rFonts w:ascii="宋体" w:hAnsi="宋体" w:eastAsia="宋体" w:cs="宋体"/>
          <w:color w:val="000"/>
          <w:sz w:val="28"/>
          <w:szCs w:val="28"/>
        </w:rPr>
        <w:t xml:space="preserve">　　重点是围绕为民务实清廉要求，围绕解决“四风”存在的问题，通过群众提、自己找、上级点、互相帮，认真查摆形式主义、官僚主义、享乐主义和奢靡之风方面的问题，进行党性分析和自我剖析，开展批评和自我批评。重点放在召开一次高质量的专题民主生活会上。总队党组带头主动增强“问题意识”，不回避矛盾、不掩盖问题，认真总结检查落实中央八项规定、落实国家DD局部署要求等方面情况，分析存在问题，开展批评和自我批评，研究提出进一步加强作风建设的措施。专题民主生活会前，要充分听取群众意见，主要负责同志与班子成员逐一谈心，班子成员之间要互相谈心，每个班子及其成员都要对照为民务实清廉要求撰写对照检查材料。主要负责同志要带头查摆问题，带头开展批评和自我批评;班子成员之间既要进行深刻的自我批评，又要进行诚恳的相互批评。每个党员都要参加所在党支部召开的专题组织生活会，针对存在问题，提出改进措施和办法。处以上党员干部要按要求撰写对照检查分析材料。</w:t>
      </w:r>
    </w:p>
    <w:p>
      <w:pPr>
        <w:ind w:left="0" w:right="0" w:firstLine="560"/>
        <w:spacing w:before="450" w:after="450" w:line="312" w:lineRule="auto"/>
      </w:pPr>
      <w:r>
        <w:rPr>
          <w:rFonts w:ascii="宋体" w:hAnsi="宋体" w:eastAsia="宋体" w:cs="宋体"/>
          <w:color w:val="000"/>
          <w:sz w:val="28"/>
          <w:szCs w:val="28"/>
        </w:rPr>
        <w:t xml:space="preserve">　　这一环节，要紧紧抓住“查摆问题、剖析问题”这一目标要求，以整风精神开好民主生活会，坚持做到“四摆四敢”，即摆思想、摆作风、摆工作、摆措施，敢揭短亮丑、敢剖析根源、敢挖思想深处、敢触问题实质。通过严肃认真、实事求是、民主团结的专题民主生活会，真正达到“照镜子、正衣冠、洗洗澡、治治病”的目的，真正达到“团结一批评一团结”的目的。</w:t>
      </w:r>
    </w:p>
    <w:p>
      <w:pPr>
        <w:ind w:left="0" w:right="0" w:firstLine="560"/>
        <w:spacing w:before="450" w:after="450" w:line="312" w:lineRule="auto"/>
      </w:pPr>
      <w:r>
        <w:rPr>
          <w:rFonts w:ascii="宋体" w:hAnsi="宋体" w:eastAsia="宋体" w:cs="宋体"/>
          <w:color w:val="000"/>
          <w:sz w:val="28"/>
          <w:szCs w:val="28"/>
        </w:rPr>
        <w:t xml:space="preserve">　　一要强化正风肃纪。在反对形式主义方面，要继续抓好各类会议、文件、评比表彰活动的清理和规范。实行会议经费和会议数量双重控制，集中治理文山会海。在反对官僚主义方面，重点放在提高机关工作效能和执行力上，加大督促检查力度，落实工作进度。要进一步严明DD纪律，坚决执行独立调查、独立报告职责，坚决执行国家DD调查制度、管理制度，切实维护DD调查的统一规范。在反对享乐主义方面，主要解决精神懈怠、不思进取、追求享受的问题，着力解决干部职工反映突出的问题。在反对奢靡之风方面，全面检查“三公”经费使用情况，把有限的经费用在改善DD工作基础、DD业务、DD服务上。同时，人教处、机关党委和纪检监察室要协助总队党组加强总队各处室建设，严格教育管理干部。</w:t>
      </w:r>
    </w:p>
    <w:p>
      <w:pPr>
        <w:ind w:left="0" w:right="0" w:firstLine="560"/>
        <w:spacing w:before="450" w:after="450" w:line="312" w:lineRule="auto"/>
      </w:pPr>
      <w:r>
        <w:rPr>
          <w:rFonts w:ascii="宋体" w:hAnsi="宋体" w:eastAsia="宋体" w:cs="宋体"/>
          <w:color w:val="000"/>
          <w:sz w:val="28"/>
          <w:szCs w:val="28"/>
        </w:rPr>
        <w:t xml:space="preserve">　　二要加强制度建设。围绕提高数据质量，建立健全DD数据质量审核评估机制，严格执行《调查队业务流程规范》等制度。围绕提高DD执行力，进一步完善“三项检查”工作制度。围绕信息化工程拓展，大力推进总队综合管理平台、在线教育平台建设。围绕廉洁自律，监督检查厉行节约、制止浪费制度，严格执行公务用车配备使用管理、因公出国(境)管理规定，完善会议、培训、活动经费管理办法，完善健全机关用车、公务支出等制度。</w:t>
      </w:r>
    </w:p>
    <w:p>
      <w:pPr>
        <w:ind w:left="0" w:right="0" w:firstLine="560"/>
        <w:spacing w:before="450" w:after="450" w:line="312" w:lineRule="auto"/>
      </w:pPr>
      <w:r>
        <w:rPr>
          <w:rFonts w:ascii="宋体" w:hAnsi="宋体" w:eastAsia="宋体" w:cs="宋体"/>
          <w:color w:val="000"/>
          <w:sz w:val="28"/>
          <w:szCs w:val="28"/>
        </w:rPr>
        <w:t xml:space="preserve">　　这一环节，要紧紧抓住“整改问题、解决问题”这一目标要求，既要切实整改“四风”方面存在的突出问题，又要着眼长远做好建章立制工作。同时，要实事求是地评价和总结教育实践活动取得的成效，提出巩固和扩大活动成果的努力方向和主要措施。这次教育实践活动不分阶段、不搞转段，目的就是把三个环节贯通起来、相互衔接，贯穿于教育实践活动全过程。</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2024年党员问题整改清单</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