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2024年党员对照检查材料5篇</w:t>
      </w:r>
      <w:bookmarkEnd w:id="1"/>
    </w:p>
    <w:p>
      <w:pPr>
        <w:jc w:val="center"/>
        <w:spacing w:before="0" w:after="450"/>
      </w:pPr>
      <w:r>
        <w:rPr>
          <w:rFonts w:ascii="Arial" w:hAnsi="Arial" w:eastAsia="Arial" w:cs="Arial"/>
          <w:color w:val="999999"/>
          <w:sz w:val="20"/>
          <w:szCs w:val="20"/>
        </w:rPr>
        <w:t xml:space="preserve">来源：网络  作者：枫叶飘零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问题，是对照检查材料承前启后的最重要部分。它前承“真实的情况”，后启“深刻的认识”，“努力方向和整改措施”都要从查摆出的问题中来引申对接。大家创业网以下是小编整理的2024年党员对照检查材料【5篇】，仅供参考，大家一起来看看吧。　　按照学院...</w:t>
      </w:r>
    </w:p>
    <w:p>
      <w:pPr>
        <w:ind w:left="0" w:right="0" w:firstLine="560"/>
        <w:spacing w:before="450" w:after="450" w:line="312" w:lineRule="auto"/>
      </w:pPr>
      <w:r>
        <w:rPr>
          <w:rFonts w:ascii="宋体" w:hAnsi="宋体" w:eastAsia="宋体" w:cs="宋体"/>
          <w:color w:val="000"/>
          <w:sz w:val="28"/>
          <w:szCs w:val="28"/>
        </w:rPr>
        <w:t xml:space="preserve">问题，是对照检查材料承前启后的最重要部分。它前承“真实的情况”，后启“深刻的认识”，“努力方向和整改措施”都要从查摆出的问题中来引申对接。大家创业网以下是小编整理的2024年党员对照检查材料【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xx.细节坚持不够。如对支部的工作作风建设存在雷声大、雨点少的现象，对严抓政治纪律的细小环节坚持不够。个别党员认识不到位不够强，参与用心性不高。“门难进、脸难看、事难办”的现象未完全杜绝。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xx.“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xx、存在重眼前轻长远的政绩观。主要表此刻较重视短期见效的工作，而对于需要长期坚持、长期投入的工作重视不够;比较重视吸引眼球、形式好看的面上工作，而对于精细管理、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xx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㈣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㈤存在纪律执行不严、执行力不强问题。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㈥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最高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xx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xx.加强党的理论学习，学用结合。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xx.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二是自觉理解上级领导和干部群众的监督，始终以最强的党性原则要求自己，以身作则，率先垂范。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xx.树立职责担当意识和苦干思想，远离享乐主义。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xx.严格要求，不折不扣执行规定，消除奢靡之风。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本人严格按照院党委的要求，在第一阶段，认真学习了习近平同志一系列讲话精神以及党的群众路线基本理论，观看了焦裕禄等先进典型录像，听取了罗书记的精彩党课，使我加深了对党的群众路线教育实践活动的认识。在第二阶段一开始，本人联系实际，开展了谈心活动，对自己近年的工作、思想、作风等进行了剖析，这次党的群众路线教育实践活动，对我个人而言，是一次重新审视自我，反思自我，解剖自我，提高自我的大好机会。按照照镜子、正衣冠、洗洗澡、治治病的总要求，本人从政治纪律问题、四风问题、廉政建设问题方面存在的突出问题，进行深刻反省，深挖了思想根源，提出了整改措施。现就对照检查状况汇报如下。</w:t>
      </w:r>
    </w:p>
    <w:p>
      <w:pPr>
        <w:ind w:left="0" w:right="0" w:firstLine="560"/>
        <w:spacing w:before="450" w:after="450" w:line="312" w:lineRule="auto"/>
      </w:pPr>
      <w:r>
        <w:rPr>
          <w:rFonts w:ascii="宋体" w:hAnsi="宋体" w:eastAsia="宋体" w:cs="宋体"/>
          <w:color w:val="000"/>
          <w:sz w:val="28"/>
          <w:szCs w:val="28"/>
        </w:rPr>
        <w:t xml:space="preserve">　　按照群众提、自己找、上级点、互相帮的原则，认真从理想信念、宗旨意识、党性修养、政治纪律和政绩观、权力观、世界观等方面深刻剖析产生四风、两问题的根源，把自己真正摆进去，做到脸红了、心跳了、汗出了、病治了，到达了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　　1、形式主义方面的问题及表现。本人虽然十分反感、坚决反对，但形式主义或多或少留存于我心中，反映在我的工作上。平时，领导让起草什么文件就起草什么，落实什么工作就落实什么，存在以文件落实文件，以会议落实会议，以讲话落实讲话的状况。没有很好地、认真地沉下心来发现问题、研究问题、解决问题、推动工作;</w:t>
      </w:r>
    </w:p>
    <w:p>
      <w:pPr>
        <w:ind w:left="0" w:right="0" w:firstLine="560"/>
        <w:spacing w:before="450" w:after="450" w:line="312" w:lineRule="auto"/>
      </w:pPr>
      <w:r>
        <w:rPr>
          <w:rFonts w:ascii="宋体" w:hAnsi="宋体" w:eastAsia="宋体" w:cs="宋体"/>
          <w:color w:val="000"/>
          <w:sz w:val="28"/>
          <w:szCs w:val="28"/>
        </w:rPr>
        <w:t xml:space="preserve">　　工作主动性不够，效率不高，说的多，做得少，缺乏那种只争朝夕、雷厉风行，干就干成，干就干好的工作激情和敬业精神。平时深入基层少，泡在机关多，忙于台账资料，工作效率不高。</w:t>
      </w:r>
    </w:p>
    <w:p>
      <w:pPr>
        <w:ind w:left="0" w:right="0" w:firstLine="560"/>
        <w:spacing w:before="450" w:after="450" w:line="312" w:lineRule="auto"/>
      </w:pPr>
      <w:r>
        <w:rPr>
          <w:rFonts w:ascii="宋体" w:hAnsi="宋体" w:eastAsia="宋体" w:cs="宋体"/>
          <w:color w:val="000"/>
          <w:sz w:val="28"/>
          <w:szCs w:val="28"/>
        </w:rPr>
        <w:t xml:space="preserve">　　2、官僚主义方面的问题及表现。对人民群众缺乏满腔热忱，与人民群众的关系有所疏远，感情逐渐淡漠。说话、办事，处理问题，很少能做到主角转换，缺乏工作重心下移;</w:t>
      </w:r>
    </w:p>
    <w:p>
      <w:pPr>
        <w:ind w:left="0" w:right="0" w:firstLine="560"/>
        <w:spacing w:before="450" w:after="450" w:line="312" w:lineRule="auto"/>
      </w:pPr>
      <w:r>
        <w:rPr>
          <w:rFonts w:ascii="宋体" w:hAnsi="宋体" w:eastAsia="宋体" w:cs="宋体"/>
          <w:color w:val="000"/>
          <w:sz w:val="28"/>
          <w:szCs w:val="28"/>
        </w:rPr>
        <w:t xml:space="preserve">　　有时存在工作等靠推诿、不敢担当的问题，回避矛盾、漠视问题，习惯于坐在办公室看文件和二手材料，主动走出机关，深入基层、深入一线，了解群众期盼、掌握群众需求方面做得不够深入扎实。工作漂浮，脱离实际，衙门作风，服务较差。</w:t>
      </w:r>
    </w:p>
    <w:p>
      <w:pPr>
        <w:ind w:left="0" w:right="0" w:firstLine="560"/>
        <w:spacing w:before="450" w:after="450" w:line="312" w:lineRule="auto"/>
      </w:pPr>
      <w:r>
        <w:rPr>
          <w:rFonts w:ascii="宋体" w:hAnsi="宋体" w:eastAsia="宋体" w:cs="宋体"/>
          <w:color w:val="000"/>
          <w:sz w:val="28"/>
          <w:szCs w:val="28"/>
        </w:rPr>
        <w:t xml:space="preserve">　　3、享乐主义方面的问题及表现。追求安逸、讲究舒适的心理有所滋生，安于现状，吃苦奉献的精神不够强，随着生活水平的不断提高，吃苦在前，享受在后的思想有所淡化，有些时候，纯粹是凭着经验和一种感觉在做事，缺乏理性的思考，对工作中的一些经验教训缺乏主动的汲取、总结、提高。在精神状态上，逐渐思想空虚，精神萎靡，贪图安逸，不思进取;</w:t>
      </w:r>
    </w:p>
    <w:p>
      <w:pPr>
        <w:ind w:left="0" w:right="0" w:firstLine="560"/>
        <w:spacing w:before="450" w:after="450" w:line="312" w:lineRule="auto"/>
      </w:pPr>
      <w:r>
        <w:rPr>
          <w:rFonts w:ascii="宋体" w:hAnsi="宋体" w:eastAsia="宋体" w:cs="宋体"/>
          <w:color w:val="000"/>
          <w:sz w:val="28"/>
          <w:szCs w:val="28"/>
        </w:rPr>
        <w:t xml:space="preserve">　　群众利益高于一切的思想有所淡化，爱岗敬业、无私奉献精神有所弱化。有时工作多干一点觉得很辛苦，待遇稍差一点觉得不知足，有时加班加点、放下节假日时心里不高兴。</w:t>
      </w:r>
    </w:p>
    <w:p>
      <w:pPr>
        <w:ind w:left="0" w:right="0" w:firstLine="560"/>
        <w:spacing w:before="450" w:after="450" w:line="312" w:lineRule="auto"/>
      </w:pPr>
      <w:r>
        <w:rPr>
          <w:rFonts w:ascii="宋体" w:hAnsi="宋体" w:eastAsia="宋体" w:cs="宋体"/>
          <w:color w:val="000"/>
          <w:sz w:val="28"/>
          <w:szCs w:val="28"/>
        </w:rPr>
        <w:t xml:space="preserve">　　4、奢靡之风方面的问题及表现。历览前贤国与家，成由勤俭败由奢。随着经济社会飞速发展、生活水平的提高，树立以艰苦奋斗，勤俭朴素为荣，以贪图享乐、奢靡挥霍为耻的思想还不牢固。下基层调研、外地出差时更多思考和讲究车况的好坏，住所的档次、餐饮的标准。对每一度电、每一滴水、每一张纸、每一粒饭的精打细算，节约一切能够节约的开支思想渐渐淡化。热衷于个人舒服享受。</w:t>
      </w:r>
    </w:p>
    <w:p>
      <w:pPr>
        <w:ind w:left="0" w:right="0" w:firstLine="560"/>
        <w:spacing w:before="450" w:after="450" w:line="312" w:lineRule="auto"/>
      </w:pPr>
      <w:r>
        <w:rPr>
          <w:rFonts w:ascii="宋体" w:hAnsi="宋体" w:eastAsia="宋体" w:cs="宋体"/>
          <w:color w:val="000"/>
          <w:sz w:val="28"/>
          <w:szCs w:val="28"/>
        </w:rPr>
        <w:t xml:space="preserve">　　5、党风廉政建设方面的问题及表现。平时本人认为，党风廉政建设主要是主要领导干部的事，过去在基层当一把手时，能够处处严格要求自己，但工作变动以后，觉得与自己关系不大，没深刻认识到，任何腐化、腐败行为都有一个演变的过程，都是从不加强学习，不注重思想改造开始的，稍有不慎，思想就可能被腐蚀，就会犯错误、栽跟头。就应时刻自重、自省、自警、自励，持之以恒地坚守干干净净踏踏实实干事，清清白白堂堂正正做人的原则。</w:t>
      </w:r>
    </w:p>
    <w:p>
      <w:pPr>
        <w:ind w:left="0" w:right="0" w:firstLine="560"/>
        <w:spacing w:before="450" w:after="450" w:line="312" w:lineRule="auto"/>
      </w:pPr>
      <w:r>
        <w:rPr>
          <w:rFonts w:ascii="宋体" w:hAnsi="宋体" w:eastAsia="宋体" w:cs="宋体"/>
          <w:color w:val="000"/>
          <w:sz w:val="28"/>
          <w:szCs w:val="28"/>
        </w:rPr>
        <w:t xml:space="preserve">　　上述五个方面查摆的突出问题，关乎个人思想、工作、生活、作风，更关乎理想信念、宗旨意识、党性修养、政治纪律，如果不深挖问题产生的原因，不准确分析问题产生的缘由，所查摆的问题就只是纸上谈兵，成了假大空。为确保教育实践活动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　　一是由于整天忙于事务，工学矛盾处理的不好，学习抓的不够紧，个性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对四风、两问题的严重性、危害性认识不足，意识形态工作和新闻出版工作的自觉性和坚定性不够。</w:t>
      </w:r>
    </w:p>
    <w:p>
      <w:pPr>
        <w:ind w:left="0" w:right="0" w:firstLine="560"/>
        <w:spacing w:before="450" w:after="450" w:line="312" w:lineRule="auto"/>
      </w:pPr>
      <w:r>
        <w:rPr>
          <w:rFonts w:ascii="宋体" w:hAnsi="宋体" w:eastAsia="宋体" w:cs="宋体"/>
          <w:color w:val="000"/>
          <w:sz w:val="28"/>
          <w:szCs w:val="28"/>
        </w:rPr>
        <w:t xml:space="preserve">　　二是公仆意识有所淡薄，自命不凡，不珍惜向群众学习的机会，对走向基层一线，走到群众中去，真心向群众交朋友、认亲人工作不扎实、不深入;</w:t>
      </w:r>
    </w:p>
    <w:p>
      <w:pPr>
        <w:ind w:left="0" w:right="0" w:firstLine="560"/>
        <w:spacing w:before="450" w:after="450" w:line="312" w:lineRule="auto"/>
      </w:pPr>
      <w:r>
        <w:rPr>
          <w:rFonts w:ascii="宋体" w:hAnsi="宋体" w:eastAsia="宋体" w:cs="宋体"/>
          <w:color w:val="000"/>
          <w:sz w:val="28"/>
          <w:szCs w:val="28"/>
        </w:rPr>
        <w:t xml:space="preserve">　　对真心拜群众为师，虚心向群中学习，带着调研课题，问计于民，全面掌握社情民意方面不够扎实、不够深入，为了谁，依靠谁，我是谁的问题还没有从根本上解决好。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　　三是存在党性修养问题，没有随着工龄和年龄的增长而不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　　四是如何坚持两个务必这一课题没有完全入脑入心、付诸于行动。对克己奉公，勤政廉政，持续昂扬向上、奋发有为的精神状态没有完全激发。工作上有时拈轻怕重，安于现状，不愿吃苦出力;</w:t>
      </w:r>
    </w:p>
    <w:p>
      <w:pPr>
        <w:ind w:left="0" w:right="0" w:firstLine="560"/>
        <w:spacing w:before="450" w:after="450" w:line="312" w:lineRule="auto"/>
      </w:pPr>
      <w:r>
        <w:rPr>
          <w:rFonts w:ascii="宋体" w:hAnsi="宋体" w:eastAsia="宋体" w:cs="宋体"/>
          <w:color w:val="000"/>
          <w:sz w:val="28"/>
          <w:szCs w:val="28"/>
        </w:rPr>
        <w:t xml:space="preserve">　　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五是艰苦奋斗精神不够强，弘扬党的优良传统有所放松。对自己要求还不够严，在发扬艰苦奋斗等党的优良传统方面存在差距，在抵制奢靡之风、享乐主义方面有所放松。六是对正确的地位观、权力观、人生观、价值观、荣辱观缺乏全面的了解和准确的把握，对廉洁自律、廉洁从政准则，自重自省自警自励，守好底线方面还需要进一步加强。在个别小问题上有所忽视和放松，表此刻工作方面不够深入细致，严格遵循按制度、按原则、按程序办事还不够，在把好政治关、权利关、金钱关，大力弘扬求真务实的精神，虚心理解群众的批评和推荐方面有待于进一步加强。</w:t>
      </w:r>
    </w:p>
    <w:p>
      <w:pPr>
        <w:ind w:left="0" w:right="0" w:firstLine="560"/>
        <w:spacing w:before="450" w:after="450" w:line="312" w:lineRule="auto"/>
      </w:pPr>
      <w:r>
        <w:rPr>
          <w:rFonts w:ascii="宋体" w:hAnsi="宋体" w:eastAsia="宋体" w:cs="宋体"/>
          <w:color w:val="000"/>
          <w:sz w:val="28"/>
          <w:szCs w:val="28"/>
        </w:rPr>
        <w:t xml:space="preserve">　　本人对存在的四风问题、清正廉洁问题，坚持从此刻做起，改作风、除毛病、正品行、树新风，以过硬的作风和坚强的党性，持续党的先进性和纯洁性，永葆共产党人的政治本色。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(一)切实加强党性锻炼，深入持久学习习近平总书记一系列讲话精神，切实用总书记重要讲话精神武装头脑，指导实践推动工作;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始终坚定理想信念，坚定对马克思主义的理想信念和对社会主义、共产主义的理想信念，坚定对中国特色社会主义道路自信、理论自信、制度自信;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在重要原则问题上，始终做到旗帜鲜明，立场坚定。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　　(二)牢固树立为民宗旨意识。更加自觉地增强群众观念、执行好群众路线，自觉落实为民务实清廉要求，牢固树立群众观点，要做到心里装着群众、感情贴近群众、行动走进群众;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努力想问题、做决策、抓工作、不断满足人民群众日益增长的物质文化需求作为根本出发点和落脚点。始终把群众呼声作为第一信号，把群众满意作为第一追求，坚持方便群众、高效运作、规范服务、廉洁办事的宗旨，以优质的服务，良好的形象，一流的业绩扎实抓好招生就业工作。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(三)进一步转变工作作风。要克服官僚主义和形式主义，要牢固树立群众观点，忠实地执行党的群众路线，时刻把群众的安危冷暧挂在心上，为群众诚心诚意办实事、解难事、做好事;</w:t>
      </w:r>
    </w:p>
    <w:p>
      <w:pPr>
        <w:ind w:left="0" w:right="0" w:firstLine="560"/>
        <w:spacing w:before="450" w:after="450" w:line="312" w:lineRule="auto"/>
      </w:pPr>
      <w:r>
        <w:rPr>
          <w:rFonts w:ascii="宋体" w:hAnsi="宋体" w:eastAsia="宋体" w:cs="宋体"/>
          <w:color w:val="000"/>
          <w:sz w:val="28"/>
          <w:szCs w:val="28"/>
        </w:rPr>
        <w:t xml:space="preserve">　　要深入到基层，调查研究，认真宣传招生就业政策，了解群众对职业教育的实际需求，大力弘扬求真务实精神，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　　(四)坚决抵御不良之风。发扬艰苦奋斗优良传统是我们党与人民持续密切联系的法宝。先天下之忧而忧，后天下之乐而乐，吃苦在前，享受在后，要始终坚持两个务必，大力弘扬老西藏精神，大力弘扬艰苦奋斗精神，脚踏实地，扎实工作，自觉抵制贪图享乐、讲排场、比阔气的不良风气，追求健康、有益、俭朴、礼貌、科学的工作和生活。</w:t>
      </w:r>
    </w:p>
    <w:p>
      <w:pPr>
        <w:ind w:left="0" w:right="0" w:firstLine="560"/>
        <w:spacing w:before="450" w:after="450" w:line="312" w:lineRule="auto"/>
      </w:pPr>
      <w:r>
        <w:rPr>
          <w:rFonts w:ascii="宋体" w:hAnsi="宋体" w:eastAsia="宋体" w:cs="宋体"/>
          <w:color w:val="000"/>
          <w:sz w:val="28"/>
          <w:szCs w:val="28"/>
        </w:rPr>
        <w:t xml:space="preserve">　　(五)坚决狠刹奢靡之风。认真贯彻落实中央八项规定和自治区约法十章、九项要求。坚持照镜子、正衣冠、洗洗澡、治治病的总要求，增强党员意识、廉洁意识、自律意识、公仆意识、先锋意识，牢固树立节约光荣、浪费可耻的思想观念，自觉抵制大手大脚、铺张浪费行为，真正做到艰苦朴素、精打细算，勤俭办一切事情，始终持续共产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　　(六)搞好廉洁自律修养。牢固树立为党为人民无私奉献的精神，把个人的追求融入党的事业之中，正确对待权力、金钱、名利，时刻遵守党的章程，认真履行党员义务，自觉维护党的形象，做到思想上、言行上与党组织持续高度一致。从思想上筑起抵御腐朽思想侵蚀的坚固防线，增强拒腐防变的职责感和紧迫感。做到不该拿的不拿，不该吃的不吃，真正做到自重、自省、自警、自励，力求做到防微杜渐，经得起考验，始终持续共产党人的政治本色。在生活上严格要求自己，敢于抵制各种不正之风和腐败行为，努力做到信念坚定、为民服务、敢于担当、能干成事、清正廉洁。</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今后的生活、工作中，我要向古人学习，日三省乎己，虚心对待他人的意见和推荐，对于自身存在的问题，作出深入查摆和剖析，进一步完善整改措施，力争思想上有新的境界，工作上有新的起色，作风上有大的转变，确保教育实践活动取得实效。</w:t>
      </w:r>
    </w:p>
    <w:p>
      <w:pPr>
        <w:ind w:left="0" w:right="0" w:firstLine="560"/>
        <w:spacing w:before="450" w:after="450" w:line="312" w:lineRule="auto"/>
      </w:pPr>
      <w:r>
        <w:rPr>
          <w:rFonts w:ascii="宋体" w:hAnsi="宋体" w:eastAsia="宋体" w:cs="宋体"/>
          <w:color w:val="000"/>
          <w:sz w:val="28"/>
          <w:szCs w:val="28"/>
        </w:rPr>
        <w:t xml:space="preserve">　　近日，中办印发了“两学一做”学习教育方案，明确指出要在全体党员中开展“学党章党规、学系列讲话，做合格党员”学习教育。这是继党的群众路线教育实践活动、“三严三实”专题教育之后，深化党内教育的又一次重要实践。对巩固拓展党的群众路线教育实践活动和“三严三实”专题教育成果具有重大的现实意义。</w:t>
      </w:r>
    </w:p>
    <w:p>
      <w:pPr>
        <w:ind w:left="0" w:right="0" w:firstLine="560"/>
        <w:spacing w:before="450" w:after="450" w:line="312" w:lineRule="auto"/>
      </w:pPr>
      <w:r>
        <w:rPr>
          <w:rFonts w:ascii="宋体" w:hAnsi="宋体" w:eastAsia="宋体" w:cs="宋体"/>
          <w:color w:val="000"/>
          <w:sz w:val="28"/>
          <w:szCs w:val="28"/>
        </w:rPr>
        <w:t xml:space="preserve">　　为使“两学一做”学习教育融入党员教育管理新常态，取得实实在在的新成效，党支部就如何搞好“两学一做”学习教育，进行一次动员，务求保证取得实效。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一是处理好“浅”和“深”的关系。</w:t>
      </w:r>
    </w:p>
    <w:p>
      <w:pPr>
        <w:ind w:left="0" w:right="0" w:firstLine="560"/>
        <w:spacing w:before="450" w:after="450" w:line="312" w:lineRule="auto"/>
      </w:pPr>
      <w:r>
        <w:rPr>
          <w:rFonts w:ascii="宋体" w:hAnsi="宋体" w:eastAsia="宋体" w:cs="宋体"/>
          <w:color w:val="000"/>
          <w:sz w:val="28"/>
          <w:szCs w:val="28"/>
        </w:rPr>
        <w:t xml:space="preserve">　　“两学一做”学习教育的重点在“两学”目的在“一做”。学习总是一件很枯燥的事，不能在“假学习”上“苦用功”，不要“看书看皮、看报看题”，只是涉猎于网络、新闻媒体和报纸等，而是要对党章党规、系列讲话常怀敬重之心，发自内心地去靠近，去接触，去了解，进行全面系统的“深学”和“细研究”，达到“笃行”的效果。</w:t>
      </w:r>
    </w:p>
    <w:p>
      <w:pPr>
        <w:ind w:left="0" w:right="0" w:firstLine="560"/>
        <w:spacing w:before="450" w:after="450" w:line="312" w:lineRule="auto"/>
      </w:pPr>
      <w:r>
        <w:rPr>
          <w:rFonts w:ascii="宋体" w:hAnsi="宋体" w:eastAsia="宋体" w:cs="宋体"/>
          <w:color w:val="000"/>
          <w:sz w:val="28"/>
          <w:szCs w:val="28"/>
        </w:rPr>
        <w:t xml:space="preserve">　　二是处理好“学”和“用”的关系。要对“两学一做”学习教育有关文件进行认真系统的梳理，以理论指导实践，与实际工作相结合，与岗位和本职工作相结合，突出重点，以达到良好的学习效果。</w:t>
      </w:r>
    </w:p>
    <w:p>
      <w:pPr>
        <w:ind w:left="0" w:right="0" w:firstLine="560"/>
        <w:spacing w:before="450" w:after="450" w:line="312" w:lineRule="auto"/>
      </w:pPr>
      <w:r>
        <w:rPr>
          <w:rFonts w:ascii="宋体" w:hAnsi="宋体" w:eastAsia="宋体" w:cs="宋体"/>
          <w:color w:val="000"/>
          <w:sz w:val="28"/>
          <w:szCs w:val="28"/>
        </w:rPr>
        <w:t xml:space="preserve">　　三是处理好“次”和“主”的关系。“两学一做”学习教育要注重学习的全面性，对学习教育方案要求的学习内容要原原本本、不折不扣、认认真真地学，不能有丝毫的懈怠。但如果“眉毛胡子一把抓”，有可能哪样也抓不好，抓不实，也抓不过来。因此要突出重点，熟记要义、领会精髓，要在坚定理想信念、树立清风正气、强化宗旨观念上下功夫，力求取得学习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争做对党忠诚的表率。对党忠诚，是共产党人的灵魂和基础，是共产党员最基本的政治品格。我们要始终牢记入党时立下的誓言，始终牢记自己的“第一身份”是共产党员，“第一职责”是为党工作，自觉树立起以身报党、以身报国的高尚情怀。无论什么时候，面对遇到什么困难，都不能丢掉共产党人的灵魂。因此，作为共产党员，必须自觉加强党性修养，增强政治定力，坚定理想信念，牢记党的宗旨，做到对党绝对忠诚，使自己成为具有铁一般信仰、铁一般信念、铁一般纪律、铁一般担当的共产党员。</w:t>
      </w:r>
    </w:p>
    <w:p>
      <w:pPr>
        <w:ind w:left="0" w:right="0" w:firstLine="560"/>
        <w:spacing w:before="450" w:after="450" w:line="312" w:lineRule="auto"/>
      </w:pPr>
      <w:r>
        <w:rPr>
          <w:rFonts w:ascii="宋体" w:hAnsi="宋体" w:eastAsia="宋体" w:cs="宋体"/>
          <w:color w:val="000"/>
          <w:sz w:val="28"/>
          <w:szCs w:val="28"/>
        </w:rPr>
        <w:t xml:space="preserve">　　争做遵规守纪的表率。守纪律、讲规矩是共产党员的底线。党的纪律是刚性约束，政治纪律更是全党在政治方向、政治立场、政治言论、政治行动方面必须遵守的刚性约束。作为共产党员一定要带头学习贯彻《中国共产党廉洁自律准则》《中国共产党纪律处分条例》等党内法规，认清和读懂中央有关守纪律、讲规矩的精神和各项规定，做到学而信、学而用、学而行，自觉把政治纪律和政治规矩摆在首位，自觉遵守这些规矩，做到不踏红线、不触底线。要身体力行，模范遵守遵守党章党纪，自觉执行党的优良传统和工作惯例，时刻做到心中有戒，自觉用党纪党规约束自己的言行，绝不能敷衍了事。要坚决贯彻执行民主集中制，开展积极健康的思想斗争，大事讲原则、小事讲风格，进一步形成和谐融洽的工作关系和同志关系，为所在单位的群众作出榜样。</w:t>
      </w:r>
    </w:p>
    <w:p>
      <w:pPr>
        <w:ind w:left="0" w:right="0" w:firstLine="560"/>
        <w:spacing w:before="450" w:after="450" w:line="312" w:lineRule="auto"/>
      </w:pPr>
      <w:r>
        <w:rPr>
          <w:rFonts w:ascii="宋体" w:hAnsi="宋体" w:eastAsia="宋体" w:cs="宋体"/>
          <w:color w:val="000"/>
          <w:sz w:val="28"/>
          <w:szCs w:val="28"/>
        </w:rPr>
        <w:t xml:space="preserve">　　争做依法办事的表率。法律是一切行为的底线，也是共产党员做事不可触碰的红线。我们一定要对法律怀有敬畏之心，把法律看作是悬在自己头顶上的达摩克利斯之剑，时刻牢记法律红线不可逾越，法律底线不可触碰。要带头学法、懂法、遵法，大力弘扬法治精神，自觉做到在法治之下想问题、作决策、办事情，运用法治思维和法治方式深化改革、推动发展、化解矛盾、维护稳定，提高依法办事的能力，推动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　　争做敢于担当的表率。共产党员就要有担当。我们工作生活在自己的岗位上，就必须做到守土有责、守土尽责，遇到事情就要担责、负责，出了问题就要追责、问责。因此，共产党员要把担当作为一种觉悟、一种品格、一种责任、一种习惯，面对大是大非敢于亮剑，面对矛盾敢于迎难而上，面对危机敢于挺身而出，面对失误敢于承担责任，面对歪风邪气敢于坚决斗争。要以勇往直前的闯劲、水滴石穿的韧劲、抓铁有痕的狠劲，敢啃深化改革的“硬骨头”，切实抓好工作、推动发展，干出实实在在的业绩。</w:t>
      </w:r>
    </w:p>
    <w:p>
      <w:pPr>
        <w:ind w:left="0" w:right="0" w:firstLine="560"/>
        <w:spacing w:before="450" w:after="450" w:line="312" w:lineRule="auto"/>
      </w:pPr>
      <w:r>
        <w:rPr>
          <w:rFonts w:ascii="宋体" w:hAnsi="宋体" w:eastAsia="宋体" w:cs="宋体"/>
          <w:color w:val="000"/>
          <w:sz w:val="28"/>
          <w:szCs w:val="28"/>
        </w:rPr>
        <w:t xml:space="preserve">　　争做勤政务实的表率。“空谈误国，实干兴邦”。共产党员要始终牢记自己的身份，对职责范围的工作不认真负责，就不是一个称职的党员，就没有资格做共产党员;我们要树立正确的政绩观，要有“功成不必在我”的境界，真正把那些打基础、利长远的事情做实做好;要始终做到不论在哪个工作岗位，都坚决杜绝“假、大、空”，要一步一个脚印，狠抓工作落实，努力做实干家，在推进四个全面战略布局中谋实策、出实招、求实效;要树立有位有为的责任意识，始终保持奋发有为的朝气，坚持自我加压，苦练内功，奋勇争先，自觉围绕中心、服务大局，尽心尽力投入工作，积极为全面小康建设献智出力;要树立务实求实的服务意识，虚心听取群众意见，集中群众智慧，总结实践经验，帮助解决民忧、民盼、民需，靠实干开创新的局面，靠实干凝聚广大群众，带领群众脚踏实地推进改革发展，扎扎实实为全面小康和伟大“中国梦”的实现添砖加瓦。</w:t>
      </w:r>
    </w:p>
    <w:p>
      <w:pPr>
        <w:ind w:left="0" w:right="0" w:firstLine="560"/>
        <w:spacing w:before="450" w:after="450" w:line="312" w:lineRule="auto"/>
      </w:pPr>
      <w:r>
        <w:rPr>
          <w:rFonts w:ascii="宋体" w:hAnsi="宋体" w:eastAsia="宋体" w:cs="宋体"/>
          <w:color w:val="000"/>
          <w:sz w:val="28"/>
          <w:szCs w:val="28"/>
        </w:rPr>
        <w:t xml:space="preserve">　　争做清正廉洁的表率。清正廉洁，这不仅是为官的职业道德和制度要求，更是共产党员干事创业、延续政治生命的前提条件，是一种政治智慧。因此，我们要有战战兢兢、如临深渊、如履薄冰的谨慎，要保持心有所畏、言有所戒、行有所止的约束，有的党员还担负着一定的领导工作，那就更要做到依法用权、秉公用权、廉洁用权。要把清正廉洁作为从政的生命线，时刻告诉自己什么该做什么不该做，严格地遵守法律和各项规章制度，筑牢拒腐防变的堤坝，时时刻刻自重、自省、自警、自励，切实做到自身正、自身硬、自身净。要带头弘扬社会主义核心价值观，带头弘扬中华优秀传统美德，带头恪守社会公德、职业道德、家庭美德和个人品德，积极弘扬社会正气。唯有如此，我们的党员说话做事才硬气，也更有底气。</w:t>
      </w:r>
    </w:p>
    <w:p>
      <w:pPr>
        <w:ind w:left="0" w:right="0" w:firstLine="560"/>
        <w:spacing w:before="450" w:after="450" w:line="312" w:lineRule="auto"/>
      </w:pPr>
      <w:r>
        <w:rPr>
          <w:rFonts w:ascii="宋体" w:hAnsi="宋体" w:eastAsia="宋体" w:cs="宋体"/>
          <w:color w:val="000"/>
          <w:sz w:val="28"/>
          <w:szCs w:val="28"/>
        </w:rPr>
        <w:t xml:space="preserve">　　总之，“知人者智，自知者明”，每一位党员要切实做到“六个表率”，才能真正成为忠诚、干净、担当的好党员。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2025-05-02T15:52:26+08:00</dcterms:created>
  <dcterms:modified xsi:type="dcterms:W3CDTF">2025-05-02T15:52:26+08:00</dcterms:modified>
</cp:coreProperties>
</file>

<file path=docProps/custom.xml><?xml version="1.0" encoding="utf-8"?>
<Properties xmlns="http://schemas.openxmlformats.org/officeDocument/2006/custom-properties" xmlns:vt="http://schemas.openxmlformats.org/officeDocument/2006/docPropsVTypes"/>
</file>