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最新医院半年工作总结感悟10篇</w:t>
      </w:r>
      <w:bookmarkEnd w:id="1"/>
    </w:p>
    <w:p>
      <w:pPr>
        <w:jc w:val="center"/>
        <w:spacing w:before="0" w:after="450"/>
      </w:pPr>
      <w:r>
        <w:rPr>
          <w:rFonts w:ascii="Arial" w:hAnsi="Arial" w:eastAsia="Arial" w:cs="Arial"/>
          <w:color w:val="999999"/>
          <w:sz w:val="20"/>
          <w:szCs w:val="20"/>
        </w:rPr>
        <w:t xml:space="preserve">来源：网络  作者：梦回唐朝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感悟范文10篇从找工作开始肯定会陆陆续续了解一些工作，这时候可以通过自己的见解对各种工作做一个大致的分类，然后自己从中选定方向，下面小编给大家带来关于最新医院半年工作总结感悟，希望会对大家的工作与学习有所帮助。最新医院半...</w:t>
      </w:r>
    </w:p>
    <w:p>
      <w:pPr>
        <w:ind w:left="0" w:right="0" w:firstLine="560"/>
        <w:spacing w:before="450" w:after="450" w:line="312" w:lineRule="auto"/>
      </w:pPr>
      <w:r>
        <w:rPr>
          <w:rFonts w:ascii="宋体" w:hAnsi="宋体" w:eastAsia="宋体" w:cs="宋体"/>
          <w:color w:val="000"/>
          <w:sz w:val="28"/>
          <w:szCs w:val="28"/>
        </w:rPr>
        <w:t xml:space="preserve">最新医院半年工作总结感悟范文10篇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最新医院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最新医院半年工作总结感悟篇1</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在医疗实践过程中，严格遵守医德规范，不利用工作之便谋取私利，不索要患者及其亲友的财物，不开具虚假医学证明，不开大处方、热门思想汇报不开人情方。</w:t>
      </w:r>
    </w:p>
    <w:p>
      <w:pPr>
        <w:ind w:left="0" w:right="0" w:firstLine="560"/>
        <w:spacing w:before="450" w:after="450" w:line="312" w:lineRule="auto"/>
      </w:pPr>
      <w:r>
        <w:rPr>
          <w:rFonts w:ascii="宋体" w:hAnsi="宋体" w:eastAsia="宋体" w:cs="宋体"/>
          <w:color w:val="000"/>
          <w:sz w:val="28"/>
          <w:szCs w:val="28"/>
        </w:rPr>
        <w:t xml:space="preserve">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最新医院半年工作总结感悟篇3</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__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六、注重小我涵养的提高及仪容仪表的肃静严重。上班必需衣帽整洁、挂牌上岗。__作规范、文明用语。同患者成立平等、协调的医患关系。全年未发生一例纠缠及医疗差错。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十个月来，我们共在产科做了3244人次的产后康复常规治疗;165人次的催乳及乳腺疏浚治疗;医学教，育网|汇集清算10366人次的产后子宫复旧治疗;199人的产后塑形治疗;12人的产后全套膳缦闩处事治疗。8月份产后 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一、工作中宣教还缺乏需要的__常识。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最新医院半年工作总结感悟篇4</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最新医院半年工作总结感悟篇5</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最新医院半年工作总结感悟篇6</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最新医院半年工作总结感悟篇7</w:t>
      </w:r>
    </w:p>
    <w:p>
      <w:pPr>
        <w:ind w:left="0" w:right="0" w:firstLine="560"/>
        <w:spacing w:before="450" w:after="450" w:line="312" w:lineRule="auto"/>
      </w:pPr>
      <w:r>
        <w:rPr>
          <w:rFonts w:ascii="宋体" w:hAnsi="宋体" w:eastAsia="宋体" w:cs="宋体"/>
          <w:color w:val="000"/>
          <w:sz w:val="28"/>
          <w:szCs w:val="28"/>
        </w:rPr>
        <w:t xml:space="preserve">任何企业、机构、组织，都需要通过科学的绩效考核，以提高效能，降低成本，实现科学化管理。医院也不例外，医院后勤部门的绩效考核是医院绩效考核体系的重中之重。医院后勤包括医院安全、医院建筑、后勤设备、物资供应、生活服务、环境与卫生等方面，为医疗、教学和科研工作提供电、水、气、冷、暖、衣、食、住、行、用等方面的服务和物资保障。医院后勤部门绩效考核对于提高医院绩效，提升医疗服务水平和质量，改善医院经营状况，具有重要的意义。本文主要结合管理学中的绩效考核原理与方法，就医院后勤部门绩效考核展开一些初步的探讨，希望能够对于做好医院后勤部门绩效考核工作有一定的促进作用。</w:t>
      </w:r>
    </w:p>
    <w:p>
      <w:pPr>
        <w:ind w:left="0" w:right="0" w:firstLine="560"/>
        <w:spacing w:before="450" w:after="450" w:line="312" w:lineRule="auto"/>
      </w:pPr>
      <w:r>
        <w:rPr>
          <w:rFonts w:ascii="宋体" w:hAnsi="宋体" w:eastAsia="宋体" w:cs="宋体"/>
          <w:color w:val="000"/>
          <w:sz w:val="28"/>
          <w:szCs w:val="28"/>
        </w:rPr>
        <w:t xml:space="preserve">一、当前医院后勤部门绩效考核面临的问题</w:t>
      </w:r>
    </w:p>
    <w:p>
      <w:pPr>
        <w:ind w:left="0" w:right="0" w:firstLine="560"/>
        <w:spacing w:before="450" w:after="450" w:line="312" w:lineRule="auto"/>
      </w:pPr>
      <w:r>
        <w:rPr>
          <w:rFonts w:ascii="宋体" w:hAnsi="宋体" w:eastAsia="宋体" w:cs="宋体"/>
          <w:color w:val="000"/>
          <w:sz w:val="28"/>
          <w:szCs w:val="28"/>
        </w:rPr>
        <w:t xml:space="preserve">我国医疗卫生体制改革的推进离不开医院后勤绩效考核体系的完善。当前医院后勤绩效考核面临以下问题。</w:t>
      </w:r>
    </w:p>
    <w:p>
      <w:pPr>
        <w:ind w:left="0" w:right="0" w:firstLine="560"/>
        <w:spacing w:before="450" w:after="450" w:line="312" w:lineRule="auto"/>
      </w:pPr>
      <w:r>
        <w:rPr>
          <w:rFonts w:ascii="宋体" w:hAnsi="宋体" w:eastAsia="宋体" w:cs="宋体"/>
          <w:color w:val="000"/>
          <w:sz w:val="28"/>
          <w:szCs w:val="28"/>
        </w:rPr>
        <w:t xml:space="preserve">（一）绩效考核存在客观问题。医院后勤部门绩效考核面临一些客观上的问题，包括：1.当前我国医院后勤部门社会化程度不一。医疗卫生体制改革要求医院后勤部门社会化，以提高医院后勤部门的运转效率，但是当前医院后勤部门社会化程度不一，第三方的专业服务和管理理念还没有全面引入，从而导致了医院后勤部门绩效考核面临较为复杂的情况；2.医院后勤岗位繁多、属性多样。与医院的医、教、研岗位性质相比，后勤岗位种类较多，不同岗位的工作性质差别很大。医院后勤岗位属性多样，既有事业编制，也有合同制。这些因素决定了医院后勤绩效考核需要照顾到各类现实情况，不能“一刀切”；3.医院后勤部门不同于其他企事业单位的后勤部门。医院是公益性机构，不是营利性机构，这一特点也决定了医院后勤部门不同于其他企事业单位的后勤部门。更何况医院是专业性机构、服务性机构，医院后勤部门也体现出一定程度上的专业性和服务性，这会导致医院后勤部门绩效考核需要突出特殊性，而不能生搬硬套普遍性的绩效考核原理。</w:t>
      </w:r>
    </w:p>
    <w:p>
      <w:pPr>
        <w:ind w:left="0" w:right="0" w:firstLine="560"/>
        <w:spacing w:before="450" w:after="450" w:line="312" w:lineRule="auto"/>
      </w:pPr>
      <w:r>
        <w:rPr>
          <w:rFonts w:ascii="宋体" w:hAnsi="宋体" w:eastAsia="宋体" w:cs="宋体"/>
          <w:color w:val="000"/>
          <w:sz w:val="28"/>
          <w:szCs w:val="28"/>
        </w:rPr>
        <w:t xml:space="preserve">（二）绩效考核存在的主观问题。医院后勤部门绩效考核也面临一些主管上的问题，包括：1.思想观念上对医院后勤部门绩效考核未能充分重视。人们往往认为医院后勤部门仅仅处于保障性的、从属性的地位，从而没有给予医院后勤部门绩效考核充分的重视；2.医院后勤部门绩效考核欠缺科学性、系统性和实践性。由于医院后勤部门绩效考核还是新生事物，一方面人们缺乏对绩效考核基本原理的透彻把握，另一方面医院后勤部门绩效考核体系的构建是一项系统性工程，其实施者必须对绩效考核原理和医院后勤部门的工作规律有着深入的把握。这些主观原因的存在导致当前医院后勤部门绩效考核还存在诸多不足。</w:t>
      </w:r>
    </w:p>
    <w:p>
      <w:pPr>
        <w:ind w:left="0" w:right="0" w:firstLine="560"/>
        <w:spacing w:before="450" w:after="450" w:line="312" w:lineRule="auto"/>
      </w:pPr>
      <w:r>
        <w:rPr>
          <w:rFonts w:ascii="宋体" w:hAnsi="宋体" w:eastAsia="宋体" w:cs="宋体"/>
          <w:color w:val="000"/>
          <w:sz w:val="28"/>
          <w:szCs w:val="28"/>
        </w:rPr>
        <w:t xml:space="preserve">二、医院后勤部门绩效考核的基本原理与方法</w:t>
      </w:r>
    </w:p>
    <w:p>
      <w:pPr>
        <w:ind w:left="0" w:right="0" w:firstLine="560"/>
        <w:spacing w:before="450" w:after="450" w:line="312" w:lineRule="auto"/>
      </w:pPr>
      <w:r>
        <w:rPr>
          <w:rFonts w:ascii="宋体" w:hAnsi="宋体" w:eastAsia="宋体" w:cs="宋体"/>
          <w:color w:val="000"/>
          <w:sz w:val="28"/>
          <w:szCs w:val="28"/>
        </w:rPr>
        <w:t xml:space="preserve">医院后勤部门绩效考核工作的开展需要建立在绩效考核的基本原理基础之上，并选取既能满足医院后勤部门绩效考核需求，又能够照顾医院后勤部门绩效考核特殊性的具体方法。笔者选取了如下原理和方法供参考。</w:t>
      </w:r>
    </w:p>
    <w:p>
      <w:pPr>
        <w:ind w:left="0" w:right="0" w:firstLine="560"/>
        <w:spacing w:before="450" w:after="450" w:line="312" w:lineRule="auto"/>
      </w:pPr>
      <w:r>
        <w:rPr>
          <w:rFonts w:ascii="宋体" w:hAnsi="宋体" w:eastAsia="宋体" w:cs="宋体"/>
          <w:color w:val="000"/>
          <w:sz w:val="28"/>
          <w:szCs w:val="28"/>
        </w:rPr>
        <w:t xml:space="preserve">（一）KPI考核法。KPI考核法即关键绩效指标考核法，是指通过对组织内部流程的输入端、输出端的关键参数进行设置、取样、计算、分析，衡量流程绩效的一种目标式量化管理指标。KPI绩效考核法需要首先选取适当的绩效考核指标，随后根据考核的不同关键指标制定相应的考核方法，如即时考核、日常考核、抽查考核等。指标的选取是否适当，将关系到绩效考核的科学性特别是考核结果的准确性。医院后勤绩效考核可以参考KPI考核法，通过科学的评估，选取适当的考核指标作为关键指标，并运用KPI绩效考核原理对医院后勤部门的绩效进行考核。</w:t>
      </w:r>
    </w:p>
    <w:p>
      <w:pPr>
        <w:ind w:left="0" w:right="0" w:firstLine="560"/>
        <w:spacing w:before="450" w:after="450" w:line="312" w:lineRule="auto"/>
      </w:pPr>
      <w:r>
        <w:rPr>
          <w:rFonts w:ascii="宋体" w:hAnsi="宋体" w:eastAsia="宋体" w:cs="宋体"/>
          <w:color w:val="000"/>
          <w:sz w:val="28"/>
          <w:szCs w:val="28"/>
        </w:rPr>
        <w:t xml:space="preserve">（二）BSC考核法。BSC考核法即平衡计分卡法。平衡计分卡考核法有四项考核指标，分别是财务（Financial）、客户（Customer）、内部运营（InternalBusinessProcesses）、学习与成长（LearningandGrowth）。一般而言，这四项指标适用于企业，尤其是其中的财务指标特别关注企业的经济绩效。医院后勤部门绩效考核可以参考BSC考核法，吸取BSC考核法的精髓，但是需要结合医院后勤部门的工作实践进行一些调整，分别从能效维度、服务对象维度、内部管理维度、发展维度四个维度出发设计科学的考核体系。</w:t>
      </w:r>
    </w:p>
    <w:p>
      <w:pPr>
        <w:ind w:left="0" w:right="0" w:firstLine="560"/>
        <w:spacing w:before="450" w:after="450" w:line="312" w:lineRule="auto"/>
      </w:pPr>
      <w:r>
        <w:rPr>
          <w:rFonts w:ascii="宋体" w:hAnsi="宋体" w:eastAsia="宋体" w:cs="宋体"/>
          <w:color w:val="000"/>
          <w:sz w:val="28"/>
          <w:szCs w:val="28"/>
        </w:rPr>
        <w:t xml:space="preserve">（三）RBRVS考核法</w:t>
      </w:r>
    </w:p>
    <w:p>
      <w:pPr>
        <w:ind w:left="0" w:right="0" w:firstLine="560"/>
        <w:spacing w:before="450" w:after="450" w:line="312" w:lineRule="auto"/>
      </w:pPr>
      <w:r>
        <w:rPr>
          <w:rFonts w:ascii="宋体" w:hAnsi="宋体" w:eastAsia="宋体" w:cs="宋体"/>
          <w:color w:val="000"/>
          <w:sz w:val="28"/>
          <w:szCs w:val="28"/>
        </w:rPr>
        <w:t xml:space="preserve">RBRVS考核法即以资源为基础的相对价值比率考核法。该法是以资源消耗为基础，以相对价值为尺度，来支付医师劳务费用的方法，主要是根据医师在提供医疗服务过程中所消耗的资源成本来客观地测定其费用。在医院行政后勤人员的绩效考核中引入RBRVS评估系统充分体现“效率优先，兼顾公平，按劳计酬”的分配原则。</w:t>
      </w:r>
    </w:p>
    <w:p>
      <w:pPr>
        <w:ind w:left="0" w:right="0" w:firstLine="560"/>
        <w:spacing w:before="450" w:after="450" w:line="312" w:lineRule="auto"/>
      </w:pPr>
      <w:r>
        <w:rPr>
          <w:rFonts w:ascii="宋体" w:hAnsi="宋体" w:eastAsia="宋体" w:cs="宋体"/>
          <w:color w:val="000"/>
          <w:sz w:val="28"/>
          <w:szCs w:val="28"/>
        </w:rPr>
        <w:t xml:space="preserve">三、医院后勤部门绩效考核需要注意的事项</w:t>
      </w:r>
    </w:p>
    <w:p>
      <w:pPr>
        <w:ind w:left="0" w:right="0" w:firstLine="560"/>
        <w:spacing w:before="450" w:after="450" w:line="312" w:lineRule="auto"/>
      </w:pPr>
      <w:r>
        <w:rPr>
          <w:rFonts w:ascii="宋体" w:hAnsi="宋体" w:eastAsia="宋体" w:cs="宋体"/>
          <w:color w:val="000"/>
          <w:sz w:val="28"/>
          <w:szCs w:val="28"/>
        </w:rPr>
        <w:t xml:space="preserve">那么，医院后勤部门应如何科学设计绩效考核体系，从而构建起一套符合客观实际，满足实践需求，同时有能够富有激励性，从而实现良性的激励效应呢？笔者认为，当前医院后勤部门绩效考核体系的构建，尤其需要注重如下几点。</w:t>
      </w:r>
    </w:p>
    <w:p>
      <w:pPr>
        <w:ind w:left="0" w:right="0" w:firstLine="560"/>
        <w:spacing w:before="450" w:after="450" w:line="312" w:lineRule="auto"/>
      </w:pPr>
      <w:r>
        <w:rPr>
          <w:rFonts w:ascii="宋体" w:hAnsi="宋体" w:eastAsia="宋体" w:cs="宋体"/>
          <w:color w:val="000"/>
          <w:sz w:val="28"/>
          <w:szCs w:val="28"/>
        </w:rPr>
        <w:t xml:space="preserve">（一）科学选取考核方法。医院后勤部门绩效考核应遵循绩效考核的基本原理和规律，选用适当的方法，尤其需要注意绩效考核一般原理和方法在医院后勤部门绩效考核实践中的具体化。前文提到的KPI考核法、BSC考核法、RBRVS考核法等都可以作为医院后勤部门绩效考核的参考对象，但是在医院后勤部门绩效考核体系构建的过程中也不能生搬硬套，而是要在吸收这些考核方法精髓的基础上，创造性地运用于医院后勤部门绩效考核实践中。</w:t>
      </w:r>
    </w:p>
    <w:p>
      <w:pPr>
        <w:ind w:left="0" w:right="0" w:firstLine="560"/>
        <w:spacing w:before="450" w:after="450" w:line="312" w:lineRule="auto"/>
      </w:pPr>
      <w:r>
        <w:rPr>
          <w:rFonts w:ascii="宋体" w:hAnsi="宋体" w:eastAsia="宋体" w:cs="宋体"/>
          <w:color w:val="000"/>
          <w:sz w:val="28"/>
          <w:szCs w:val="28"/>
        </w:rPr>
        <w:t xml:space="preserve">（二）量化考核指标和标准。科学的绩效考核体系必须实现考核指标和标准的量化，前文提到的KPI考核法、BSC考核法、RBRVS考核法都体现了这一思路。医院后勤部门绩效考核也需要实现考核指标和标准的量化，但是需要注意如下几点：一是指标的选取和标准的设定必须科学化，不能随意选取指标，也不能僵硬地制定不符合实际情况的标准；二是指标的选取和标准的设定可以动态化，不能一成不变，而是可以根据实际情况适时调整；三是指标的选择和标准的设定必须明确，这样才能方便医院后勤部门绩效考核中实际操作，避免由于指标和标准的模糊导致无法得到执行和实施。</w:t>
      </w:r>
    </w:p>
    <w:p>
      <w:pPr>
        <w:ind w:left="0" w:right="0" w:firstLine="560"/>
        <w:spacing w:before="450" w:after="450" w:line="312" w:lineRule="auto"/>
      </w:pPr>
      <w:r>
        <w:rPr>
          <w:rFonts w:ascii="宋体" w:hAnsi="宋体" w:eastAsia="宋体" w:cs="宋体"/>
          <w:color w:val="000"/>
          <w:sz w:val="28"/>
          <w:szCs w:val="28"/>
        </w:rPr>
        <w:t xml:space="preserve">（三）结合薪酬激励机制。绩效考核本身是手段，目的在于激励。医院后勤部门绩效考核同样是为了激励目标的达成。鉴于此，医院后勤部门绩效考核必须和薪酬体系的设计相结合，以绩效考核实现薪酬激励，以薪酬激励思路重构绩效考核体系。当然，医院后勤部门绩效考核与薪酬挂钩，并不能过于功利性，而是需要在把握绩效考核科学规律的基础上，以薪酬为中介，实现激励作用。同时，医院后勤部门绩效考核也需要考虑社会责任、人本管理等要素，而不能以薪酬激励为参考要素。</w:t>
      </w:r>
    </w:p>
    <w:p>
      <w:pPr>
        <w:ind w:left="0" w:right="0" w:firstLine="560"/>
        <w:spacing w:before="450" w:after="450" w:line="312" w:lineRule="auto"/>
      </w:pPr>
      <w:r>
        <w:rPr>
          <w:rFonts w:ascii="宋体" w:hAnsi="宋体" w:eastAsia="宋体" w:cs="宋体"/>
          <w:color w:val="000"/>
          <w:sz w:val="28"/>
          <w:szCs w:val="28"/>
        </w:rPr>
        <w:t xml:space="preserve">（四）建设信息化数据支持系统。医院后勤部门的工作细而杂，绩效考核离不开信息化管理。建议医院后勤部门在绩效考核体系的科学构建中，必须通过建设一套绩效考核信息化数据支持系统，作为医院后勤部门绩效考核的基础平台。同时，建议结合“大数据”的思维和原理，从全局的角度，发掘医院后勤部门工作数据中的各项有用资源，作为绩效考核的重要参照。</w:t>
      </w:r>
    </w:p>
    <w:p>
      <w:pPr>
        <w:ind w:left="0" w:right="0" w:firstLine="560"/>
        <w:spacing w:before="450" w:after="450" w:line="312" w:lineRule="auto"/>
      </w:pPr>
      <w:r>
        <w:rPr>
          <w:rFonts w:ascii="宋体" w:hAnsi="宋体" w:eastAsia="宋体" w:cs="宋体"/>
          <w:color w:val="000"/>
          <w:sz w:val="28"/>
          <w:szCs w:val="28"/>
        </w:rPr>
        <w:t xml:space="preserve">（五）形成持续反馈促进机制。绩效考核的结果可以对医院后勤部门的工作提供检验的依据，从而形成反馈促进机制，引导医院后勤部门将后勤工作越做越好。绩效考核的目的在于促进员工工作效果的持续改进，从而推动医院总体目标的实现。持续改进意味着“考核—反馈—改进—考核”这样一个不断循环往复的过程，而有章可循、有据可查、有人负责、有人监管则是“循环”得以不断持续的重要保障。</w:t>
      </w:r>
    </w:p>
    <w:p>
      <w:pPr>
        <w:ind w:left="0" w:right="0" w:firstLine="560"/>
        <w:spacing w:before="450" w:after="450" w:line="312" w:lineRule="auto"/>
      </w:pPr>
      <w:r>
        <w:rPr>
          <w:rFonts w:ascii="宋体" w:hAnsi="宋体" w:eastAsia="宋体" w:cs="宋体"/>
          <w:color w:val="000"/>
          <w:sz w:val="28"/>
          <w:szCs w:val="28"/>
        </w:rPr>
        <w:t xml:space="preserve">绩效考核对医院后勤部门的反馈和作用，有赖于如下几个前提条件：一是必须注重员工的意见和建议，而不能仅仅将员工看作被考核对象，这样有助于实现管理民主化；二是必须定期汇总考核结果，并对考核结果进行科学分析；三是将考核结果运用于医院后勤部门的管理实践，如与奖惩机制结合、与员工培训结合，使考核结果在医院后勤部门管理实践中真正发挥作用。总而言之，绩效考核的最终目的并不是单纯地进行利益分配，而是促进企业与员工的共同成长。医院后勤部门应精心制定后勤绩效考核计划，运用合适的考核方法，以提高广大后勤人员的工作热情，为医院的全面工作提升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最新医院半年工作总结感悟篇8</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____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三、发挥能打“硬战”精神，出色地完成基建、维修等大型工程项目。根据我院总体发展要求，后勤部在20__年出色地完成了大量基建、维修等大型工程项目，较为突出的项目有：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最新医院半年工作总结感悟篇9</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指标任务。加强理论学习，提升个人修养；提高自己的政治理论水平。</w:t>
      </w:r>
    </w:p>
    <w:p>
      <w:pPr>
        <w:ind w:left="0" w:right="0" w:firstLine="560"/>
        <w:spacing w:before="450" w:after="450" w:line="312" w:lineRule="auto"/>
      </w:pPr>
      <w:r>
        <w:rPr>
          <w:rFonts w:ascii="宋体" w:hAnsi="宋体" w:eastAsia="宋体" w:cs="宋体"/>
          <w:color w:val="000"/>
          <w:sz w:val="28"/>
          <w:szCs w:val="28"/>
        </w:rPr>
        <w:t xml:space="preserve">本人通过统一学习和自主学习，对当今国内国际形势和发展趋向有了更为理性的分析。从而丰富了自己科学管理等方面的知识，增强了自己全面落实_等重要理论的自觉性。</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处理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度主动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最新医院半年工作总结感悟篇10</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__年，后勤科，在医院上级的领导下，在全体员工的辛勤劳动下，全面贯彻落实_，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w:t>
      </w:r>
    </w:p>
    <w:p>
      <w:pPr>
        <w:ind w:left="0" w:right="0" w:firstLine="560"/>
        <w:spacing w:before="450" w:after="450" w:line="312" w:lineRule="auto"/>
      </w:pPr>
      <w:r>
        <w:rPr>
          <w:rFonts w:ascii="宋体" w:hAnsi="宋体" w:eastAsia="宋体" w:cs="宋体"/>
          <w:color w:val="000"/>
          <w:sz w:val="28"/>
          <w:szCs w:val="28"/>
        </w:rPr>
        <w:t xml:space="preserve">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w:t>
      </w:r>
    </w:p>
    <w:p>
      <w:pPr>
        <w:ind w:left="0" w:right="0" w:firstLine="560"/>
        <w:spacing w:before="450" w:after="450" w:line="312" w:lineRule="auto"/>
      </w:pPr>
      <w:r>
        <w:rPr>
          <w:rFonts w:ascii="宋体" w:hAnsi="宋体" w:eastAsia="宋体" w:cs="宋体"/>
          <w:color w:val="000"/>
          <w:sz w:val="28"/>
          <w:szCs w:val="28"/>
        </w:rPr>
        <w:t xml:space="preserve">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2025-06-22T12:37:35+08:00</dcterms:created>
  <dcterms:modified xsi:type="dcterms:W3CDTF">2025-06-22T12:37:35+08:00</dcterms:modified>
</cp:coreProperties>
</file>

<file path=docProps/custom.xml><?xml version="1.0" encoding="utf-8"?>
<Properties xmlns="http://schemas.openxmlformats.org/officeDocument/2006/custom-properties" xmlns:vt="http://schemas.openxmlformats.org/officeDocument/2006/docPropsVTypes"/>
</file>