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医院药师个人工作总结简短(3篇)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 医院药师个人工作总结简短一1、截止10月底，全科业务收入达到209余万元(不包含体检)，较去年同期增长11.7%，随着标本量不断攀升，科室成员提前到岗，认真检测，保证每天结果按时发出。2、作好各实验仪器的维护和保养工作...</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医院药师个人工作总结简短一</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医院药师个人工作总结简短二</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帮大家准备一大波医院药师个人工作总结简短(3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