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社区开展党史学习教育总结3篇</w:t>
      </w:r>
      <w:bookmarkEnd w:id="1"/>
    </w:p>
    <w:p>
      <w:pPr>
        <w:jc w:val="center"/>
        <w:spacing w:before="0" w:after="450"/>
      </w:pPr>
      <w:r>
        <w:rPr>
          <w:rFonts w:ascii="Arial" w:hAnsi="Arial" w:eastAsia="Arial" w:cs="Arial"/>
          <w:color w:val="999999"/>
          <w:sz w:val="20"/>
          <w:szCs w:val="20"/>
        </w:rPr>
        <w:t xml:space="preserve">来源：网络  作者：尘埃落定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w:t>
      </w:r>
    </w:p>
    <w:p>
      <w:pPr>
        <w:ind w:left="0" w:right="0" w:firstLine="560"/>
        <w:spacing w:before="450" w:after="450" w:line="312" w:lineRule="auto"/>
      </w:pPr>
      <w:r>
        <w:rPr>
          <w:rFonts w:ascii="宋体" w:hAnsi="宋体" w:eastAsia="宋体" w:cs="宋体"/>
          <w:color w:val="000"/>
          <w:sz w:val="28"/>
          <w:szCs w:val="28"/>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以下是为大家整理的关于社区开展党史学习教育总结的文章3篇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【篇一】社区开展党史学习教育总结</w:t>
      </w:r>
    </w:p>
    <w:p>
      <w:pPr>
        <w:ind w:left="0" w:right="0" w:firstLine="560"/>
        <w:spacing w:before="450" w:after="450" w:line="312" w:lineRule="auto"/>
      </w:pPr>
      <w:r>
        <w:rPr>
          <w:rFonts w:ascii="宋体" w:hAnsi="宋体" w:eastAsia="宋体" w:cs="宋体"/>
          <w:color w:val="000"/>
          <w:sz w:val="28"/>
          <w:szCs w:val="28"/>
        </w:rPr>
        <w:t xml:space="preserve">　　深化党史学习教育，为深入贯彻落实“人民城市人民建,人民城市为人民”重要理念。今天小编倾情推荐社区开展党史学习教育总结3篇，为更多朋友提供学习指导，帮助大家培养良好学习习惯，激发学习兴趣。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XXX《论中国共产党历史》、《毛泽东邓小平江泽民胡锦涛关于中国共产党历史论述摘编》、《XXX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三是运用线上平台，抓好线上学习。充分利用“学习强国”、河南干部网络学院等学XXX台，组织党员通过观看优秀党员教育片、大型系列报道、专题报到、微视频等开展党史教育专题学习4次。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【篇二】社区开展党史学习教育总结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【篇三】社区开展党史学习教育总结</w:t>
      </w:r>
    </w:p>
    <w:p>
      <w:pPr>
        <w:ind w:left="0" w:right="0" w:firstLine="560"/>
        <w:spacing w:before="450" w:after="450" w:line="312" w:lineRule="auto"/>
      </w:pPr>
      <w:r>
        <w:rPr>
          <w:rFonts w:ascii="宋体" w:hAnsi="宋体" w:eastAsia="宋体" w:cs="宋体"/>
          <w:color w:val="000"/>
          <w:sz w:val="28"/>
          <w:szCs w:val="28"/>
        </w:rPr>
        <w:t xml:space="preserve">　　**社区党委深入贯彻落**要求，扎实推进党史学习教育立足实际工作，运用四个举措，精心组织，强力推进，在社区掀起党史学习教育热潮，实现党史学习教育党员全覆盖。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&gt;　一、融合主题党日活动，集中学。</w:t>
      </w:r>
    </w:p>
    <w:p>
      <w:pPr>
        <w:ind w:left="0" w:right="0" w:firstLine="560"/>
        <w:spacing w:before="450" w:after="450" w:line="312" w:lineRule="auto"/>
      </w:pPr>
      <w:r>
        <w:rPr>
          <w:rFonts w:ascii="宋体" w:hAnsi="宋体" w:eastAsia="宋体" w:cs="宋体"/>
          <w:color w:val="000"/>
          <w:sz w:val="28"/>
          <w:szCs w:val="28"/>
        </w:rPr>
        <w:t xml:space="preserve">　　针对社区在家党员，通过每月15日，固定开展主题党日活动，按照“规定动作+自选动作”模式，以中共党史学习教育为主题，社区党委召开《建党100周年主题教育启动仪式》、邀请**同志上《党史》专题党课，组织**名党员观看了红色记录片**、**、**并结合实际开展讨论交流，同时社区党委以“学党史、讲廉洁”为专题为社区全体工作人员及院落支部成员开展党课学习**次，教育广党员把学好党的廉政史作为“必修课”贯穿始终，一刻不停推进党风廉政建设。在社区党委的带领下，各院落支部积极开展党史学习活动，**、**新村、**支部分别以“学党史、守初心、跟党走”“学党史、悟思想、办实事”为主题，开展党史学习活动，通过讲主题党课，观红色影片，听老党员讲述青藏公路的红色故事，温入党誓词等丰富活动方式内容形式，扎实开展党史教育主题活动，实现党史教育学习“有厚度、有深度、有温度”。</w:t>
      </w:r>
    </w:p>
    <w:p>
      <w:pPr>
        <w:ind w:left="0" w:right="0" w:firstLine="560"/>
        <w:spacing w:before="450" w:after="450" w:line="312" w:lineRule="auto"/>
      </w:pPr>
      <w:r>
        <w:rPr>
          <w:rFonts w:ascii="宋体" w:hAnsi="宋体" w:eastAsia="宋体" w:cs="宋体"/>
          <w:color w:val="000"/>
          <w:sz w:val="28"/>
          <w:szCs w:val="28"/>
        </w:rPr>
        <w:t xml:space="preserve">&gt;　　二、创新学习教育形式，“线”上学</w:t>
      </w:r>
    </w:p>
    <w:p>
      <w:pPr>
        <w:ind w:left="0" w:right="0" w:firstLine="560"/>
        <w:spacing w:before="450" w:after="450" w:line="312" w:lineRule="auto"/>
      </w:pPr>
      <w:r>
        <w:rPr>
          <w:rFonts w:ascii="宋体" w:hAnsi="宋体" w:eastAsia="宋体" w:cs="宋体"/>
          <w:color w:val="000"/>
          <w:sz w:val="28"/>
          <w:szCs w:val="28"/>
        </w:rPr>
        <w:t xml:space="preserve">　　针对外出务工、经商等流动党员，面对疫情防控特殊形式，探索创新党员学习教育新路径，依托学习强国、共产党员网、远程教育等平台，将中共党史学习教育搬上“云端”，通过“线下”“线上”相结合的方式，激发学习热情，通过专题讲座，微视频影院等形式，让党员学习由“面对面”变成“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&gt;　三、党史学习教育入家门，家中学</w:t>
      </w:r>
    </w:p>
    <w:p>
      <w:pPr>
        <w:ind w:left="0" w:right="0" w:firstLine="560"/>
        <w:spacing w:before="450" w:after="450" w:line="312" w:lineRule="auto"/>
      </w:pPr>
      <w:r>
        <w:rPr>
          <w:rFonts w:ascii="宋体" w:hAnsi="宋体" w:eastAsia="宋体" w:cs="宋体"/>
          <w:color w:val="000"/>
          <w:sz w:val="28"/>
          <w:szCs w:val="28"/>
        </w:rPr>
        <w:t xml:space="preserve">　　针对年老体弱，卧床不起等特殊党员，开展社区干部、党员志愿者“一对一”结对帮扶活动，通过党员家中发放红色文化书籍、讲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&gt;　四、开展我为群众办实事，践行学</w:t>
      </w:r>
    </w:p>
    <w:p>
      <w:pPr>
        <w:ind w:left="0" w:right="0" w:firstLine="560"/>
        <w:spacing w:before="450" w:after="450" w:line="312" w:lineRule="auto"/>
      </w:pPr>
      <w:r>
        <w:rPr>
          <w:rFonts w:ascii="宋体" w:hAnsi="宋体" w:eastAsia="宋体" w:cs="宋体"/>
          <w:color w:val="000"/>
          <w:sz w:val="28"/>
          <w:szCs w:val="28"/>
        </w:rPr>
        <w:t xml:space="preserve">　　**社区在党史学习教育活动中坚持知行合一，充分转化党史学习教育成果，以解决问题、服务群众为着力点，精准开展好“我为群众办实事”系列活动，至党史学习教育开展以来，进行安全综合检查**家、签订签订秸秆禁烧告知书**家、为四位肢体残疾居民发放轮椅**个、慰问困难生病当党员**名、发放80岁以上退休人员生日慰问**名、特扶生日慰问**人、生病住院探视费**人、办理退休人员生存认证**人，为独老人**定期打扫卫生、每日购买生活物资等将党史学习转化为为民服务的实际行动。</w:t>
      </w:r>
    </w:p>
    <w:p>
      <w:pPr>
        <w:ind w:left="0" w:right="0" w:firstLine="560"/>
        <w:spacing w:before="450" w:after="450" w:line="312" w:lineRule="auto"/>
      </w:pPr>
      <w:r>
        <w:rPr>
          <w:rFonts w:ascii="宋体" w:hAnsi="宋体" w:eastAsia="宋体" w:cs="宋体"/>
          <w:color w:val="000"/>
          <w:sz w:val="28"/>
          <w:szCs w:val="28"/>
        </w:rPr>
        <w:t xml:space="preserve">　　在今后的党史学习教育中，**社区党委将不断创新学习方式，丰富学习内容，激发全体党员党史学习热情，夯实党史学习实效，推进党史学习教育走深走实。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2025-07-09T15:23:18+08:00</dcterms:created>
  <dcterms:modified xsi:type="dcterms:W3CDTF">2025-07-09T15:23:18+08:00</dcterms:modified>
</cp:coreProperties>
</file>

<file path=docProps/custom.xml><?xml version="1.0" encoding="utf-8"?>
<Properties xmlns="http://schemas.openxmlformats.org/officeDocument/2006/custom-properties" xmlns:vt="http://schemas.openxmlformats.org/officeDocument/2006/docPropsVTypes"/>
</file>