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社区第三季度工作总结汇报(4篇)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社区第三季度工作总结汇报一群策巷社区党支部、居委会在街道党工委、办事处的正确领导下，积极践行科学发展观。以“双评晋级、科学发展、创建示范社区”活动为契机，坚持抓好“党建示范社区”、“六好”和谐社区建设，以此带动社区各项工作的全面发展。经过社...</w:t>
      </w:r>
    </w:p>
    <w:p>
      <w:pPr>
        <w:ind w:left="0" w:right="0" w:firstLine="560"/>
        <w:spacing w:before="450" w:after="450" w:line="312" w:lineRule="auto"/>
      </w:pPr>
      <w:r>
        <w:rPr>
          <w:rFonts w:ascii="黑体" w:hAnsi="黑体" w:eastAsia="黑体" w:cs="黑体"/>
          <w:color w:val="000000"/>
          <w:sz w:val="36"/>
          <w:szCs w:val="36"/>
          <w:b w:val="1"/>
          <w:bCs w:val="1"/>
        </w:rPr>
        <w:t xml:space="preserve">社区第三季度工作总结汇报一</w:t>
      </w:r>
    </w:p>
    <w:p>
      <w:pPr>
        <w:ind w:left="0" w:right="0" w:firstLine="560"/>
        <w:spacing w:before="450" w:after="450" w:line="312" w:lineRule="auto"/>
      </w:pPr>
      <w:r>
        <w:rPr>
          <w:rFonts w:ascii="宋体" w:hAnsi="宋体" w:eastAsia="宋体" w:cs="宋体"/>
          <w:color w:val="000"/>
          <w:sz w:val="28"/>
          <w:szCs w:val="28"/>
        </w:rPr>
        <w:t xml:space="preserve">群策巷社区党支部、居委会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1、抓班子建设。全面落实“三会一课”制度，加大对党员和社区干部的培训力度，不断提高他们的政治观念和理论水平。</w:t>
      </w:r>
    </w:p>
    <w:p>
      <w:pPr>
        <w:ind w:left="0" w:right="0" w:firstLine="560"/>
        <w:spacing w:before="450" w:after="450" w:line="312" w:lineRule="auto"/>
      </w:pPr>
      <w:r>
        <w:rPr>
          <w:rFonts w:ascii="宋体" w:hAnsi="宋体" w:eastAsia="宋体" w:cs="宋体"/>
          <w:color w:val="000"/>
          <w:sz w:val="28"/>
          <w:szCs w:val="28"/>
        </w:rPr>
        <w:t xml:space="preserve">2、抓党员管理。认真落实党支部年初制定的为民服务15项承诺。在党员管理上要求党员认真履行承诺，按照《党章》的基本要求，通过组织管和自我管，使党员达到思想、行动、本领，实现让组织满意、党员满意、群众满意、自己满意。切实履行好党员的基本权利和义务。同时，我们还以党建联席会为平台，进一步发挥单位党员的作用。长期以来各单位的党组织和党员积极参与支持社区建设，特别是多年资助社区内的特困户，改善他们的生活困境，受到了居民群众的好评。</w:t>
      </w:r>
    </w:p>
    <w:p>
      <w:pPr>
        <w:ind w:left="0" w:right="0" w:firstLine="560"/>
        <w:spacing w:before="450" w:after="450" w:line="312" w:lineRule="auto"/>
      </w:pPr>
      <w:r>
        <w:rPr>
          <w:rFonts w:ascii="宋体" w:hAnsi="宋体" w:eastAsia="宋体" w:cs="宋体"/>
          <w:color w:val="000"/>
          <w:sz w:val="28"/>
          <w:szCs w:val="28"/>
        </w:rPr>
        <w:t xml:space="preserve">3、抓主题活动。深化开放型党组织生活，不断提升社区党支部的服务水平。20_年我们共开展开放型党组织生活活动24次，参与群众5000余人次。通过开放型党组织生活活动，党员群众切实感受到了党和政府的温暖，拉近了党员和群众的距离，密切了党群关系，增强了社区党组织的凝聚力、战斗力、感召力。我社区的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二、扎实开展学习实践活动，推进社区全面发展</w:t>
      </w:r>
    </w:p>
    <w:p>
      <w:pPr>
        <w:ind w:left="0" w:right="0" w:firstLine="560"/>
        <w:spacing w:before="450" w:after="450" w:line="312" w:lineRule="auto"/>
      </w:pPr>
      <w:r>
        <w:rPr>
          <w:rFonts w:ascii="宋体" w:hAnsi="宋体" w:eastAsia="宋体" w:cs="宋体"/>
          <w:color w:val="000"/>
          <w:sz w:val="28"/>
          <w:szCs w:val="28"/>
        </w:rPr>
        <w:t xml:space="preserve">第三批学习实践活动开展以来，我们按照区委和街道党工委的统一安排部署，以“推动科学发展，促进社区和谐，提升幸福指数”为实践主题，学习实践活动扎实有序推进。采取集中讲座学、上门帮扶学、信息互动学等多种学习方式，确保了参学全覆盖。开展“党员干部大走访”活动，设立征求意见箱、服务电话，召开座谈会，发放征求意见表，上门征询，开门纳谏，广泛征求意见。共征集到8个方面意见建议13条。结合征求到的意见建议，社区党支部召开了组织生活会，认真查找两委会班子及成员存在的问题，并根据会议召开情况，认真撰写分析检查报告，制订整改措施。学习实践活动中，我们着重在突出服务求实效、突出和谐求实效、突出先进性求实效上下功夫，把为群众办实事、好事放在首位，促进了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社区第三季度工作总结汇报二</w:t>
      </w:r>
    </w:p>
    <w:p>
      <w:pPr>
        <w:ind w:left="0" w:right="0" w:firstLine="560"/>
        <w:spacing w:before="450" w:after="450" w:line="312" w:lineRule="auto"/>
      </w:pPr>
      <w:r>
        <w:rPr>
          <w:rFonts w:ascii="宋体" w:hAnsi="宋体" w:eastAsia="宋体" w:cs="宋体"/>
          <w:color w:val="000"/>
          <w:sz w:val="28"/>
          <w:szCs w:val="28"/>
        </w:rPr>
        <w:t xml:space="preserve">20__年第三季度，__南社区社会治安综合治理工作在__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社区和谐稳定和营造浓厚的社会氛围，__南社区按照__场管委会的要求，制定第二届亚欧博览会社会治安防控工作方案，并成立领导小组。努力营造良好的社会治安环境，结合我社区工作实际，为“反对非法宗教活动，抵制极端宗教思想”和“热爱伟大祖国、建设美好家园”主题教育活动，通过召开居民会议、入户宣传、张贴宣传画、led屏幕、板报等方式营造宣传氛围，动员广大居民群众切实参与到“亚欧博览会”的宣传和维稳工作中来，在原有群防群治队伍基础上，扩大“楼栋长”、“民情信息员”等群防群治队伍覆盖面，组建群防群治队伍30人。重点开展流动人员清查、矛盾纠纷及各种隐患排查工作，对重点部位、重点人群做到“24小时”管控和排查，确保“亚欧博览会”期间社区的和谐与稳定。社区巡逻队24小时备勤，确保一车5人，在辖区巷道内巡逻，确保1号、2号岗亭有3人值班并对过往人员和车辆盘问登记。针对辖区商业网点进行安全生产及__下架的检查，要求所有卖__的商业网点限期下架。社区严格落实领导带班和干部值班制度，所有干部保持通讯畅通，遇到问题及时解决，对突发事件及时上报，扎实做好“亚欧博览会”期间社区的维稳工作，社区工作人员39人，下派干部工作组16人，混合编组分成2个维稳工作组，上午9点至下午17点一个组由主任带队，下午17点至晚上24点一个组由书记带队进行封闭式大清查大排查，晚上进行入户走访登记，做到街不漏巷、巷不漏院、院不漏户。</w:t>
      </w:r>
    </w:p>
    <w:p>
      <w:pPr>
        <w:ind w:left="0" w:right="0" w:firstLine="560"/>
        <w:spacing w:before="450" w:after="450" w:line="312" w:lineRule="auto"/>
      </w:pPr>
      <w:r>
        <w:rPr>
          <w:rFonts w:ascii="宋体" w:hAnsi="宋体" w:eastAsia="宋体" w:cs="宋体"/>
          <w:color w:val="000"/>
          <w:sz w:val="28"/>
          <w:szCs w:val="28"/>
        </w:rPr>
        <w:t xml:space="preserve">二、__民宗工作</w:t>
      </w:r>
    </w:p>
    <w:p>
      <w:pPr>
        <w:ind w:left="0" w:right="0" w:firstLine="560"/>
        <w:spacing w:before="450" w:after="450" w:line="312" w:lineRule="auto"/>
      </w:pPr>
      <w:r>
        <w:rPr>
          <w:rFonts w:ascii="宋体" w:hAnsi="宋体" w:eastAsia="宋体" w:cs="宋体"/>
          <w:color w:val="000"/>
          <w:sz w:val="28"/>
          <w:szCs w:val="28"/>
        </w:rPr>
        <w:t xml:space="preserve">我辖区虽然没有宗教场所，但在管理宗教人士方面主要以打击民主__主义、暴力恐怖犯罪分子及非法宗教活动为主，每月对辖区10个清真餐厅牌匾进行1次检查，在检查工作中发现10个清真餐厅没有“清真食品标志牌”提示的牌子，其中有3家餐厅门头牌匾的牌子文字排列不规范，我们已下达限期整改通知书，每月按时上报清真食品标志牌工作小结、牌匾语言文字工作小结、牌匾检查登记表，确保辖区清真餐厅的正规性和安全性。每月对辖区内关于非法宗教书刊和音像制品进行1次排查，目前没有发现非法宗教书刊和音像制品在辖区销售，共上报3篇__民宗相关信息。</w:t>
      </w:r>
    </w:p>
    <w:p>
      <w:pPr>
        <w:ind w:left="0" w:right="0" w:firstLine="560"/>
        <w:spacing w:before="450" w:after="450" w:line="312" w:lineRule="auto"/>
      </w:pPr>
      <w:r>
        <w:rPr>
          <w:rFonts w:ascii="宋体" w:hAnsi="宋体" w:eastAsia="宋体" w:cs="宋体"/>
          <w:color w:val="000"/>
          <w:sz w:val="28"/>
          <w:szCs w:val="28"/>
        </w:rPr>
        <w:t xml:space="preserve">三、安全生产及消防安全工作。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成功顺利举办，社区签订消防安全责任状98份;对辖区范围内进行了安全生产大检查活动，特别是节假日期间驻地单位2个、重点单位4个、宾馆2个、幼儿园1个，玉器加工厂1个、打包机2个、商业网点93个、自建库房136个进行全面的消防安全大检查，社区实行单位化、网格化、责任化管理，安全生产主要包片范围，对以上所有部门存在问题按时下达整改通知书，并限期内整改。截止20__年9月8日辖区共发生各类事故0起，死亡0人，伤亡0人，没有发生重特大安全事故。</w:t>
      </w:r>
    </w:p>
    <w:p>
      <w:pPr>
        <w:ind w:left="0" w:right="0" w:firstLine="560"/>
        <w:spacing w:before="450" w:after="450" w:line="312" w:lineRule="auto"/>
      </w:pPr>
      <w:r>
        <w:rPr>
          <w:rFonts w:ascii="宋体" w:hAnsi="宋体" w:eastAsia="宋体" w:cs="宋体"/>
          <w:color w:val="000"/>
          <w:sz w:val="28"/>
          <w:szCs w:val="28"/>
        </w:rPr>
        <w:t xml:space="preserve">(一)企业(含建筑)截止20__年9月8日，辖区共发生企业、职工伤亡事故0起。</w:t>
      </w:r>
    </w:p>
    <w:p>
      <w:pPr>
        <w:ind w:left="0" w:right="0" w:firstLine="560"/>
        <w:spacing w:before="450" w:after="450" w:line="312" w:lineRule="auto"/>
      </w:pPr>
      <w:r>
        <w:rPr>
          <w:rFonts w:ascii="宋体" w:hAnsi="宋体" w:eastAsia="宋体" w:cs="宋体"/>
          <w:color w:val="000"/>
          <w:sz w:val="28"/>
          <w:szCs w:val="28"/>
        </w:rPr>
        <w:t xml:space="preserve">(二)火灾(含建筑)20__年9月8日，辖区火灾起数0起，造成0死亡、0人受伤，无发生重特大火灾事故。</w:t>
      </w:r>
    </w:p>
    <w:p>
      <w:pPr>
        <w:ind w:left="0" w:right="0" w:firstLine="560"/>
        <w:spacing w:before="450" w:after="450" w:line="312" w:lineRule="auto"/>
      </w:pPr>
      <w:r>
        <w:rPr>
          <w:rFonts w:ascii="宋体" w:hAnsi="宋体" w:eastAsia="宋体" w:cs="宋体"/>
          <w:color w:val="000"/>
          <w:sz w:val="28"/>
          <w:szCs w:val="28"/>
        </w:rPr>
        <w:t xml:space="preserve">(三)道路交通：辖区单位及居民发生道路交通死亡责任事故0起，没有发生重特大交通事故。共上报12篇安全生产信息，累计更新3次黑板报。</w:t>
      </w:r>
    </w:p>
    <w:p>
      <w:pPr>
        <w:ind w:left="0" w:right="0" w:firstLine="560"/>
        <w:spacing w:before="450" w:after="450" w:line="312" w:lineRule="auto"/>
      </w:pPr>
      <w:r>
        <w:rPr>
          <w:rFonts w:ascii="宋体" w:hAnsi="宋体" w:eastAsia="宋体" w:cs="宋体"/>
          <w:color w:val="000"/>
          <w:sz w:val="28"/>
          <w:szCs w:val="28"/>
        </w:rPr>
        <w:t xml:space="preserve">四、司法工作</w:t>
      </w:r>
    </w:p>
    <w:p>
      <w:pPr>
        <w:ind w:left="0" w:right="0" w:firstLine="560"/>
        <w:spacing w:before="450" w:after="450" w:line="312" w:lineRule="auto"/>
      </w:pPr>
      <w:r>
        <w:rPr>
          <w:rFonts w:ascii="宋体" w:hAnsi="宋体" w:eastAsia="宋体" w:cs="宋体"/>
          <w:color w:val="000"/>
          <w:sz w:val="28"/>
          <w:szCs w:val="28"/>
        </w:rPr>
        <w:t xml:space="preserve">每月按时上报司法月矛盾纠纷排查调处情况汇总表、月群体性事件汇总统计表、人民调解统计表，目前为止共排查解决矛盾纠纷3起，其中排查解决简易纠纷3起，邻里纠纷1起，家庭纠纷0起，其他纠纷2起，群体性事件0起，涉及人数5余人，调处率100%。目前我社区共有2名社区矫正人员，确保及时准确的了解社区矫正人员的思想动态，对社区矫正对象实行每周电话汇报，每月书面思想汇报和集中培训学习及义务劳动，定期进行走访或个别谈话等制度，及时掌握思想动态，及时帮助纠正错误。同时，实行每人一档，适时进行分等级分阶段管理，有针对性的采取矫正措施，开始尝试对他们进行心理健康知识的教育，从根本上逐步消除他们的违法犯罪念头，无一人重新犯罪。8月下旬，社区司法专干带领2名社区矫正人员来到十七户养老院参加管委会组织的义务劳动1次。落实刑满释放人员帮教措施，加强对“重点人员”的联系、走访、衔接、帮教等工作，同时完善了一人一档资料，加强动态管理，限度预防其重新违法犯罪。我社区刑释解教人员2名，帮教人员2名，在册2人，帮教率为100%，无重新犯罪人员。共上报7篇司法相关信息，累计更新3次黑板报。</w:t>
      </w:r>
    </w:p>
    <w:p>
      <w:pPr>
        <w:ind w:left="0" w:right="0" w:firstLine="560"/>
        <w:spacing w:before="450" w:after="450" w:line="312" w:lineRule="auto"/>
      </w:pPr>
      <w:r>
        <w:rPr>
          <w:rFonts w:ascii="黑体" w:hAnsi="黑体" w:eastAsia="黑体" w:cs="黑体"/>
          <w:color w:val="000000"/>
          <w:sz w:val="36"/>
          <w:szCs w:val="36"/>
          <w:b w:val="1"/>
          <w:bCs w:val="1"/>
        </w:rPr>
        <w:t xml:space="preserve">社区第三季度工作总结汇报三</w:t>
      </w:r>
    </w:p>
    <w:p>
      <w:pPr>
        <w:ind w:left="0" w:right="0" w:firstLine="560"/>
        <w:spacing w:before="450" w:after="450" w:line="312" w:lineRule="auto"/>
      </w:pPr>
      <w:r>
        <w:rPr>
          <w:rFonts w:ascii="宋体" w:hAnsi="宋体" w:eastAsia="宋体" w:cs="宋体"/>
          <w:color w:val="000"/>
          <w:sz w:val="28"/>
          <w:szCs w:val="28"/>
        </w:rPr>
        <w:t xml:space="preserve">20__年第三季度，在街道党工委、办事处的正确领导下，__社区紧紧围绕街道党工委建设绿色创新人文新笕桥工作目标，认真按照年初制定的思路和重点，扎实开展各项工作。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一、城市建设方面</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根据街道的城中村改造方案，社区完成同协路以西区块3家企业的丈量评估。</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一是对1928创意园工程进度进行监督，对招商情况进行把关，目前创意园工程方面基本完工，正进行工程扫尾和内部装修，预计10月份开园，提升区块经济价值。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二是社区积极对接10%留用地项目，开展前期开发准备。</w:t>
      </w:r>
    </w:p>
    <w:p>
      <w:pPr>
        <w:ind w:left="0" w:right="0" w:firstLine="560"/>
        <w:spacing w:before="450" w:after="450" w:line="312" w:lineRule="auto"/>
      </w:pPr>
      <w:r>
        <w:rPr>
          <w:rFonts w:ascii="宋体" w:hAnsi="宋体" w:eastAsia="宋体" w:cs="宋体"/>
          <w:color w:val="000"/>
          <w:sz w:val="28"/>
          <w:szCs w:val="28"/>
        </w:rPr>
        <w:t xml:space="preserve">三、基层基础方面</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一是进行“双万”和“周三访谈夜”走访。落实“周三访谈夜”活动的长效机制，扎实开展走访工作，使联系服务群众成为常态，帮助解决群众生产生活中的困难。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社区积极参与“平安笕桥”创建，充分动员各方面力量，抓好各项制度措施的落实。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1次。多次开展消防安全专项检查，对消防四件套、灭火器、烟感报警器进行查漏补缺和安装，置换沿街商铺和企业过期灭火器100余瓶。开展企业、出租房、店面、商场煤气瓶专项检查，取缔3处非法换气点，传唤1人，收缴不正规煤气瓶36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五、民生和环境改善方面</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一是开展劣v类小微水体整治。对社区三处劣v类池塘落实“一池塘一方案”，完成所有池塘除杂草、清淤、配水、绿化种植工作，辖区内劣v类池塘已全部消除。完成安乐堂前污水处理站改造施工。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第四季度重点工作：</w:t>
      </w:r>
    </w:p>
    <w:p>
      <w:pPr>
        <w:ind w:left="0" w:right="0" w:firstLine="560"/>
        <w:spacing w:before="450" w:after="450" w:line="312" w:lineRule="auto"/>
      </w:pPr>
      <w:r>
        <w:rPr>
          <w:rFonts w:ascii="宋体" w:hAnsi="宋体" w:eastAsia="宋体" w:cs="宋体"/>
          <w:color w:val="000"/>
          <w:sz w:val="28"/>
          <w:szCs w:val="28"/>
        </w:rPr>
        <w:t xml:space="preserve">一是做好同协路以西区块企业的征收工作。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二是做好1928创意园项目的管理和服务工作。对引入的企业提供各类帮助，确保10月份开园。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黑体" w:hAnsi="黑体" w:eastAsia="黑体" w:cs="黑体"/>
          <w:color w:val="000000"/>
          <w:sz w:val="36"/>
          <w:szCs w:val="36"/>
          <w:b w:val="1"/>
          <w:bCs w:val="1"/>
        </w:rPr>
        <w:t xml:space="preserve">社区第三季度工作总结汇报四</w:t>
      </w:r>
    </w:p>
    <w:p>
      <w:pPr>
        <w:ind w:left="0" w:right="0" w:firstLine="560"/>
        <w:spacing w:before="450" w:after="450" w:line="312" w:lineRule="auto"/>
      </w:pPr>
      <w:r>
        <w:rPr>
          <w:rFonts w:ascii="宋体" w:hAnsi="宋体" w:eastAsia="宋体" w:cs="宋体"/>
          <w:color w:val="000"/>
          <w:sz w:val="28"/>
          <w:szCs w:val="28"/>
        </w:rPr>
        <w:t xml:space="preserve">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____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____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____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____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2025-05-02T08:12:56+08:00</dcterms:created>
  <dcterms:modified xsi:type="dcterms:W3CDTF">2025-05-02T08:12:56+08:00</dcterms:modified>
</cp:coreProperties>
</file>

<file path=docProps/custom.xml><?xml version="1.0" encoding="utf-8"?>
<Properties xmlns="http://schemas.openxmlformats.org/officeDocument/2006/custom-properties" xmlns:vt="http://schemas.openxmlformats.org/officeDocument/2006/docPropsVTypes"/>
</file>