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公安月工作总结个人(共13篇)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安月工作总结个人1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公安月工作总结个人4</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公安月工作总结个人5</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公安月工作总结个人6</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公安月工作总结个人7</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公安月工作总结个人8</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公安月工作总结个人10</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公安月工作总结个人11</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公安月工作总结个人12</w:t>
      </w:r>
    </w:p>
    <w:p>
      <w:pPr>
        <w:ind w:left="0" w:right="0" w:firstLine="560"/>
        <w:spacing w:before="450" w:after="450" w:line="312" w:lineRule="auto"/>
      </w:pPr>
      <w:r>
        <w:rPr>
          <w:rFonts w:ascii="宋体" w:hAnsi="宋体" w:eastAsia="宋体" w:cs="宋体"/>
          <w:color w:val="000"/>
          <w:sz w:val="28"/>
          <w:szCs w:val="28"/>
        </w:rPr>
        <w:t xml:space="preserve">个人月总结范文1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个人月工作总结范文2</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个人月度工作总结范本3</w:t>
      </w:r>
    </w:p>
    <w:p>
      <w:pPr>
        <w:ind w:left="0" w:right="0" w:firstLine="560"/>
        <w:spacing w:before="450" w:after="450" w:line="312" w:lineRule="auto"/>
      </w:pPr>
      <w:r>
        <w:rPr>
          <w:rFonts w:ascii="宋体" w:hAnsi="宋体" w:eastAsia="宋体" w:cs="宋体"/>
          <w:color w:val="000"/>
          <w:sz w:val="28"/>
          <w:szCs w:val="28"/>
        </w:rPr>
        <w:t xml:space="preserve">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个人月总结格式范文4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月度个人工作总结模板7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月工作总结范文通用8</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个人月工作总结精选9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每月工作总结范文10</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公安月工作总结个人13</w:t>
      </w:r>
    </w:p>
    <w:p>
      <w:pPr>
        <w:ind w:left="0" w:right="0" w:firstLine="560"/>
        <w:spacing w:before="450" w:after="450" w:line="312" w:lineRule="auto"/>
      </w:pPr>
      <w:r>
        <w:rPr>
          <w:rFonts w:ascii="宋体" w:hAnsi="宋体" w:eastAsia="宋体" w:cs="宋体"/>
          <w:color w:val="000"/>
          <w:sz w:val="28"/>
          <w:szCs w:val="28"/>
        </w:rPr>
        <w:t xml:space="preserve">20xx年x月被xx公司录用，从事出纳兼文员工作，我们单位总公司位于xxx，分公司位于xxx，公司主要做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2025-05-02T09:37:09+08:00</dcterms:created>
  <dcterms:modified xsi:type="dcterms:W3CDTF">2025-05-02T09:37:09+08:00</dcterms:modified>
</cp:coreProperties>
</file>

<file path=docProps/custom.xml><?xml version="1.0" encoding="utf-8"?>
<Properties xmlns="http://schemas.openxmlformats.org/officeDocument/2006/custom-properties" xmlns:vt="http://schemas.openxmlformats.org/officeDocument/2006/docPropsVTypes"/>
</file>