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理部个人工作总结一一、规范护理文件书写，强化护理法制意识随着人们法律意识的提高，新处理条例的颁布，如何在护理服务中加强法制建设，提高护理人员法制意识，已成为护理管理的一个重要环节。护理部于今年严格按照省卫生厅护理文件书写规范要求，制定了医...</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护理部个人工作总结一</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护理部个人工作总结四</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护理部个人工作总结六</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护理部个人工作总结七</w:t>
      </w:r>
    </w:p>
    <w:p>
      <w:pPr>
        <w:ind w:left="0" w:right="0" w:firstLine="560"/>
        <w:spacing w:before="450" w:after="450" w:line="312" w:lineRule="auto"/>
      </w:pPr>
      <w:r>
        <w:rPr>
          <w:rFonts w:ascii="宋体" w:hAnsi="宋体" w:eastAsia="宋体" w:cs="宋体"/>
          <w:color w:val="000"/>
          <w:sz w:val="28"/>
          <w:szCs w:val="28"/>
        </w:rPr>
        <w:t xml:space="preserve">20__年是医院成立的第__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三、提高护理人员业务素质精神</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2025-06-21T07:01:42+08:00</dcterms:created>
  <dcterms:modified xsi:type="dcterms:W3CDTF">2025-06-21T07:01:42+08:00</dcterms:modified>
</cp:coreProperties>
</file>

<file path=docProps/custom.xml><?xml version="1.0" encoding="utf-8"?>
<Properties xmlns="http://schemas.openxmlformats.org/officeDocument/2006/custom-properties" xmlns:vt="http://schemas.openxmlformats.org/officeDocument/2006/docPropsVTypes"/>
</file>