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医务专业技术人员年度考核个人总结(6篇)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务专业技术人员年度考核个人总结一一、思想上紧紧围绕医院开展的廉洁自律主题。从事医疗活动，紧跟国际国内形势，拒绝行贿、，以共产党员的标准严格要求自己；服从领导，团结同事，爱岗敬业，未发生一起医疗差错与纠纷；工作中，一切以病人为中心，全心全意...</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医务专业技术人员年度考核个人总结二</w:t>
      </w:r>
    </w:p>
    <w:p>
      <w:pPr>
        <w:ind w:left="0" w:right="0" w:firstLine="560"/>
        <w:spacing w:before="450" w:after="450" w:line="312" w:lineRule="auto"/>
      </w:pPr>
      <w:r>
        <w:rPr>
          <w:rFonts w:ascii="宋体" w:hAnsi="宋体" w:eastAsia="宋体" w:cs="宋体"/>
          <w:color w:val="000"/>
          <w:sz w:val="28"/>
          <w:szCs w:val="28"/>
        </w:rPr>
        <w:t xml:space="preserve">我院做为__县医师定期考核工作的考核机构，承担了全县部分的医师考核工作，根据卫生部《医师定期考核管理办法》《卫生部办公厅关于进一步做好医师定期考核管理工作的通知》，精心组织，认真实施，于20__年8月启动医师定期考核工作，现已完成我院承担的全县内各医疗卫生单位的医师定期考核工作，现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医师定期考核工作是加强医师管理，提高医师素质，促进医师不断更新知识、技能，提高专业技术能力和水平，保证医疗质量和安全的重要手段之一，为了切实做好此项工作，我院根据卫生部《医师定期考核管理办法》《卫生部办公厅关于进一步做好医师定期考核管理通知》，拟定《__县中医医院医师定期考核工作实施方案》、《__县中医院医师定期考核管理工作制度》，成立医师考核委员会和医师测评专家库，由__院长担任委员会主任，__副院长担任副主任，下设医师考核办公室，医务科为考核办事机构，负责制定医师定期考核工作制度及考核细则。各部门严格分工密切联系，明确职责，夯实责任。</w:t>
      </w:r>
    </w:p>
    <w:p>
      <w:pPr>
        <w:ind w:left="0" w:right="0" w:firstLine="560"/>
        <w:spacing w:before="450" w:after="450" w:line="312" w:lineRule="auto"/>
      </w:pPr>
      <w:r>
        <w:rPr>
          <w:rFonts w:ascii="宋体" w:hAnsi="宋体" w:eastAsia="宋体" w:cs="宋体"/>
          <w:color w:val="000"/>
          <w:sz w:val="28"/>
          <w:szCs w:val="28"/>
        </w:rPr>
        <w:t xml:space="preserve">二、加强宣传，落实工作</w:t>
      </w:r>
    </w:p>
    <w:p>
      <w:pPr>
        <w:ind w:left="0" w:right="0" w:firstLine="560"/>
        <w:spacing w:before="450" w:after="450" w:line="312" w:lineRule="auto"/>
      </w:pPr>
      <w:r>
        <w:rPr>
          <w:rFonts w:ascii="宋体" w:hAnsi="宋体" w:eastAsia="宋体" w:cs="宋体"/>
          <w:color w:val="000"/>
          <w:sz w:val="28"/>
          <w:szCs w:val="28"/>
        </w:rPr>
        <w:t xml:space="preserve">我院于8月6日召开了医师考核委员会会议，讨论考核的各事项。针对本院参加医师定期考核人员，于8月8日召开全院医生会议，动员全体医生着手准备考核工作，由__院长主持会议，会议学习了《医师定期考核管理办法》《__县中医医院医师定期考核工作实施方案》等文件及医师定期考核资料汇编信息录入要求，按照文件精神要求医师及时完成网上登录信息填报工作，完成了我院医师定期考核启动任务，并督促完成网上信息填报，对上报人员我院组织专人对其工作成绩、职业道德及申报程序进行审核。我院严密出题，并抽调专家组成考核监考小组，制定监考制度，保证考试的客观、科学、公正、公平，于8月15日采取笔试方式，申请一般程序医师人员进行业务水平测试，申请简易程序医师人员进行人文测试考核，监考小组认真履行监考职责，严肃考场纪律。对于考试不合格人员与缺考人员，我院限期加强学习1周，于8月22日组织人员补考，补考全部合格。</w:t>
      </w:r>
    </w:p>
    <w:p>
      <w:pPr>
        <w:ind w:left="0" w:right="0" w:firstLine="560"/>
        <w:spacing w:before="450" w:after="450" w:line="312" w:lineRule="auto"/>
      </w:pPr>
      <w:r>
        <w:rPr>
          <w:rFonts w:ascii="宋体" w:hAnsi="宋体" w:eastAsia="宋体" w:cs="宋体"/>
          <w:color w:val="000"/>
          <w:sz w:val="28"/>
          <w:szCs w:val="28"/>
        </w:rPr>
        <w:t xml:space="preserve">本周期审核卫生机构共74家；上报医师总数共233人，考核医师总数共233人，其中申报简易程序人数共89人，参加人文测试考核共89人合格，申报一般程序人数共144人，参加业务水平测试人数共128人，缺考13人，晋升免试共3人，合格121人，20人参加补考，通过考试共141人；执业类别中，临床类别共132人，中医类别共79人，口腔类别共12人，公共卫生类别共10人。</w:t>
      </w:r>
    </w:p>
    <w:p>
      <w:pPr>
        <w:ind w:left="0" w:right="0" w:firstLine="560"/>
        <w:spacing w:before="450" w:after="450" w:line="312" w:lineRule="auto"/>
      </w:pPr>
      <w:r>
        <w:rPr>
          <w:rFonts w:ascii="宋体" w:hAnsi="宋体" w:eastAsia="宋体" w:cs="宋体"/>
          <w:color w:val="000"/>
          <w:sz w:val="28"/>
          <w:szCs w:val="28"/>
        </w:rPr>
        <w:t xml:space="preserve">三、考核工作中存在的问题</w:t>
      </w:r>
    </w:p>
    <w:p>
      <w:pPr>
        <w:ind w:left="0" w:right="0" w:firstLine="560"/>
        <w:spacing w:before="450" w:after="450" w:line="312" w:lineRule="auto"/>
      </w:pPr>
      <w:r>
        <w:rPr>
          <w:rFonts w:ascii="宋体" w:hAnsi="宋体" w:eastAsia="宋体" w:cs="宋体"/>
          <w:color w:val="000"/>
          <w:sz w:val="28"/>
          <w:szCs w:val="28"/>
        </w:rPr>
        <w:t xml:space="preserve">1、少数乡镇医院对此项工作重视不够，未及时对所负责的医师进行告知与培训，忽略部分返聘医师由于年龄较大等因素，未在规定时间内登录信息、审核信息，导致信息录入工作滞留，影响考核进度。</w:t>
      </w:r>
    </w:p>
    <w:p>
      <w:pPr>
        <w:ind w:left="0" w:right="0" w:firstLine="560"/>
        <w:spacing w:before="450" w:after="450" w:line="312" w:lineRule="auto"/>
      </w:pPr>
      <w:r>
        <w:rPr>
          <w:rFonts w:ascii="宋体" w:hAnsi="宋体" w:eastAsia="宋体" w:cs="宋体"/>
          <w:color w:val="000"/>
          <w:sz w:val="28"/>
          <w:szCs w:val="28"/>
        </w:rPr>
        <w:t xml:space="preserve">2、业务考核中，部分乡镇卫生机构由于时间仓促，通知不到位，人员准备不足等原因，导致考试成绩参差不齐和缺考现象。</w:t>
      </w:r>
    </w:p>
    <w:p>
      <w:pPr>
        <w:ind w:left="0" w:right="0" w:firstLine="560"/>
        <w:spacing w:before="450" w:after="450" w:line="312" w:lineRule="auto"/>
      </w:pPr>
      <w:r>
        <w:rPr>
          <w:rFonts w:ascii="宋体" w:hAnsi="宋体" w:eastAsia="宋体" w:cs="宋体"/>
          <w:color w:val="000"/>
          <w:sz w:val="28"/>
          <w:szCs w:val="28"/>
        </w:rPr>
        <w:t xml:space="preserve">在以后的工作中，我们将针对实际存在的问题，认真研究分析，切实加强解决，努力做好医师定期考核工作，促使全县的医疗服务水平逐年稳步提高，为全县人民群众提供安全的服务。</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医务专业技术人员年度考核个人总结三</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医务专业技术人员年度考核个人总结五</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医务专业技术人员年度考核个人总结六</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2025-05-02T11:09:40+08:00</dcterms:created>
  <dcterms:modified xsi:type="dcterms:W3CDTF">2025-05-02T11:09:40+08:00</dcterms:modified>
</cp:coreProperties>
</file>

<file path=docProps/custom.xml><?xml version="1.0" encoding="utf-8"?>
<Properties xmlns="http://schemas.openxmlformats.org/officeDocument/2006/custom-properties" xmlns:vt="http://schemas.openxmlformats.org/officeDocument/2006/docPropsVTypes"/>
</file>