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辅警个人总结集合7篇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以下是为大家整理的关于辅警个人总结的文章7篇 ,欢迎品鉴！辅警个人总结篇1　　作为一名新警，走上工作岗位马上两个月了。虽未正式授衔成为一名正式的人民警察，但身上...</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以下是为大家整理的关于辅警个人总结的文章7篇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辅警个人总结篇1</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辅警个人总结篇2</w:t>
      </w:r>
    </w:p>
    <w:p>
      <w:pPr>
        <w:ind w:left="0" w:right="0" w:firstLine="560"/>
        <w:spacing w:before="450" w:after="450" w:line="312" w:lineRule="auto"/>
      </w:pPr>
      <w:r>
        <w:rPr>
          <w:rFonts w:ascii="宋体" w:hAnsi="宋体" w:eastAsia="宋体" w:cs="宋体"/>
          <w:color w:val="000"/>
          <w:sz w:val="28"/>
          <w:szCs w:val="28"/>
        </w:rPr>
        <w:t xml:space="preserve">&gt;细心工作，彰显自我</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辅警个人总结篇3</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辅警个人总结篇4</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辅警个人总结篇5</w:t>
      </w:r>
    </w:p>
    <w:p>
      <w:pPr>
        <w:ind w:left="0" w:right="0" w:firstLine="560"/>
        <w:spacing w:before="450" w:after="450" w:line="312" w:lineRule="auto"/>
      </w:pPr>
      <w:r>
        <w:rPr>
          <w:rFonts w:ascii="宋体" w:hAnsi="宋体" w:eastAsia="宋体" w:cs="宋体"/>
          <w:color w:val="000"/>
          <w:sz w:val="28"/>
          <w:szCs w:val="28"/>
        </w:rPr>
        <w:t xml:space="preserve">　　本人能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二、认真钻研业务，为干警服务，作好领导的参谋。违法处理民警的另一个重要职责就是负责收集和统计违法处理工作的各项数据，为领导研究工作提供依据和参考。在辅警工作中自己不仅能够及时、准确地将各项违法处罚工作数据收集上报，为干警分忧当好领导的参谋。为广大人民群众服务好。</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辅警个人总结篇6</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辅警个人总结篇7</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一年来在中心党政的正确领导下，我认真学习了《甘肃省高速公路管理条例》、学习了科学发展等政治理论知识，同时还主要学习了稽查业务知识、以及联网路段如何防堵收费漏洞知识、数据稽查知识等。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2025-05-11T11:34:04+08:00</dcterms:created>
  <dcterms:modified xsi:type="dcterms:W3CDTF">2025-05-11T11:34:04+08:00</dcterms:modified>
</cp:coreProperties>
</file>

<file path=docProps/custom.xml><?xml version="1.0" encoding="utf-8"?>
<Properties xmlns="http://schemas.openxmlformats.org/officeDocument/2006/custom-properties" xmlns:vt="http://schemas.openxmlformats.org/officeDocument/2006/docPropsVTypes"/>
</file>