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最新心内科护士个人工作总结100字 心内科护士个人工作总结(3篇)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心内科护士个人工作总结100字 心内科护士个人工作总结一一、强化理论和业务学习，不断提高自身综合素质一是认真学习，刻苦钻研业务知识，努力提高理论知识和熟练地掌握了各项临床操作技能。二是加强自我廉洁自律教育和职业道德教育。是否廉洁自律和职业道...</w:t>
      </w:r>
    </w:p>
    <w:p>
      <w:pPr>
        <w:ind w:left="0" w:right="0" w:firstLine="560"/>
        <w:spacing w:before="450" w:after="450" w:line="312" w:lineRule="auto"/>
      </w:pPr>
      <w:r>
        <w:rPr>
          <w:rFonts w:ascii="黑体" w:hAnsi="黑体" w:eastAsia="黑体" w:cs="黑体"/>
          <w:color w:val="000000"/>
          <w:sz w:val="36"/>
          <w:szCs w:val="36"/>
          <w:b w:val="1"/>
          <w:bCs w:val="1"/>
        </w:rPr>
        <w:t xml:space="preserve">心内科护士个人工作总结100字 心内科护士个人工作总结一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我始终坚持运用辩证唯物主义与历史唯物主义去分析和观察事物，明辨是非，坚持真理，坚持正确的世界观、人生观、价值观，用正确的世界观、人生观、价值观指导自己的学习、工作和生活实践。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心内科护士个人工作总结100字 心内科护士个人工作总结二</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心内科护士个人工作总结100字 心内科护士个人工作总结三</w:t>
      </w:r>
    </w:p>
    <w:p>
      <w:pPr>
        <w:ind w:left="0" w:right="0" w:firstLine="560"/>
        <w:spacing w:before="450" w:after="450" w:line="312" w:lineRule="auto"/>
      </w:pPr>
      <w:r>
        <w:rPr>
          <w:rFonts w:ascii="宋体" w:hAnsi="宋体" w:eastAsia="宋体" w:cs="宋体"/>
          <w:color w:val="000"/>
          <w:sz w:val="28"/>
          <w:szCs w:val="28"/>
        </w:rPr>
        <w:t xml:space="preserve">20__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__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2025-05-03T09:18:50+08:00</dcterms:created>
  <dcterms:modified xsi:type="dcterms:W3CDTF">2025-05-03T09:18:50+08:00</dcterms:modified>
</cp:coreProperties>
</file>

<file path=docProps/custom.xml><?xml version="1.0" encoding="utf-8"?>
<Properties xmlns="http://schemas.openxmlformats.org/officeDocument/2006/custom-properties" xmlns:vt="http://schemas.openxmlformats.org/officeDocument/2006/docPropsVTypes"/>
</file>