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最新幼教老师个人工作总结简短 幼师教师个人工作总结(四篇)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幼教老师个人工作总结简短 幼师教师个人工作总结一一、不断学习，提高自身素质只有通过多种渠道不断的学习，才能提高忠诚于党的教育事业的责任心，才能提高自身的素质和教学本领。本人在本学期中，积极参加各项时事、政治学习，坚持把理论同实际相结合，从我...</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幼师教师个人工作总结二</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幼师教师个人工作总结三</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下面是小编为大家整理的幼教老师个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__年我撰写的论文《多媒体——-教师的好帮手》荣获昌吉州论文大赛一等奖，20__年创作的校园歌曲《好客的新疆人》荣获昌吉教育总工会民族团结校园歌曲三等奖，20__年撰写的论文《对一个调皮幼儿的案例分析》荣获自治区德育教育科研优秀成果三等奖，20__年荣获县级“阅读之星”的光荣称号，20__年我辅导的幼儿获得昌吉州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一年来，坚持全面正确贯彻执行党和国家的路线、方针及政策，模范遵守党纪国法和各项规章制度，廉洁从教，业务熟悉，工作勤奋，各项工作成绩突出，圆满完成了各项工作任务。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在《____》发表;《____》、《____》在《_____》刊登等几篇教育反思文章在《___》、《___》刊登;数十篇反映我园活动的信息报道在《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